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DC" w:rsidRPr="00B96818" w:rsidRDefault="006117DC" w:rsidP="006117DC">
      <w:pPr>
        <w:spacing w:line="276" w:lineRule="auto"/>
        <w:ind w:right="28"/>
        <w:jc w:val="center"/>
        <w:rPr>
          <w:rFonts w:ascii="Arial Unicode MS" w:eastAsia="Arial Unicode MS" w:hAnsi="Arial Unicode MS" w:cs="Arial Unicode MS"/>
          <w:b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b/>
          <w:sz w:val="19"/>
          <w:szCs w:val="22"/>
        </w:rPr>
        <w:t xml:space="preserve">Доклад </w:t>
      </w:r>
      <w:r w:rsidR="00B96818">
        <w:rPr>
          <w:rFonts w:ascii="Arial Unicode MS" w:eastAsia="Arial Unicode MS" w:hAnsi="Arial Unicode MS" w:cs="Arial Unicode MS"/>
          <w:b/>
          <w:sz w:val="19"/>
          <w:szCs w:val="22"/>
        </w:rPr>
        <w:t>К</w:t>
      </w:r>
      <w:r w:rsidRPr="00B96818">
        <w:rPr>
          <w:rFonts w:ascii="Arial Unicode MS" w:eastAsia="Arial Unicode MS" w:hAnsi="Arial Unicode MS" w:cs="Arial Unicode MS"/>
          <w:b/>
          <w:sz w:val="19"/>
          <w:szCs w:val="22"/>
        </w:rPr>
        <w:t>онтрольно-</w:t>
      </w:r>
      <w:r w:rsidR="00B96818">
        <w:rPr>
          <w:rFonts w:ascii="Arial Unicode MS" w:eastAsia="Arial Unicode MS" w:hAnsi="Arial Unicode MS" w:cs="Arial Unicode MS"/>
          <w:b/>
          <w:sz w:val="19"/>
          <w:szCs w:val="22"/>
        </w:rPr>
        <w:t>ревизионных</w:t>
      </w:r>
      <w:r w:rsidRPr="00B96818">
        <w:rPr>
          <w:rFonts w:ascii="Arial Unicode MS" w:eastAsia="Arial Unicode MS" w:hAnsi="Arial Unicode MS" w:cs="Arial Unicode MS"/>
          <w:b/>
          <w:sz w:val="19"/>
          <w:szCs w:val="22"/>
        </w:rPr>
        <w:t xml:space="preserve"> комисси</w:t>
      </w:r>
      <w:r w:rsidR="00B96818">
        <w:rPr>
          <w:rFonts w:ascii="Arial Unicode MS" w:eastAsia="Arial Unicode MS" w:hAnsi="Arial Unicode MS" w:cs="Arial Unicode MS"/>
          <w:b/>
          <w:sz w:val="19"/>
          <w:szCs w:val="22"/>
        </w:rPr>
        <w:t>й</w:t>
      </w:r>
      <w:r w:rsidRPr="00B96818">
        <w:rPr>
          <w:rFonts w:ascii="Arial Unicode MS" w:eastAsia="Arial Unicode MS" w:hAnsi="Arial Unicode MS" w:cs="Arial Unicode MS"/>
          <w:b/>
          <w:sz w:val="19"/>
          <w:szCs w:val="19"/>
        </w:rPr>
        <w:t xml:space="preserve"> </w:t>
      </w:r>
      <w:r w:rsidRPr="00B96818">
        <w:rPr>
          <w:rFonts w:ascii="Arial Unicode MS" w:eastAsia="Arial Unicode MS" w:hAnsi="Arial Unicode MS" w:cs="Arial Unicode MS"/>
          <w:b/>
          <w:sz w:val="19"/>
          <w:szCs w:val="22"/>
        </w:rPr>
        <w:t>о финансово</w:t>
      </w:r>
      <w:r w:rsidR="00B96818">
        <w:rPr>
          <w:rFonts w:ascii="Arial Unicode MS" w:eastAsia="Arial Unicode MS" w:hAnsi="Arial Unicode MS" w:cs="Arial Unicode MS"/>
          <w:b/>
          <w:sz w:val="19"/>
          <w:szCs w:val="22"/>
        </w:rPr>
        <w:t>-</w:t>
      </w:r>
      <w:r w:rsidRPr="00B96818">
        <w:rPr>
          <w:rFonts w:ascii="Arial Unicode MS" w:eastAsia="Arial Unicode MS" w:hAnsi="Arial Unicode MS" w:cs="Arial Unicode MS"/>
          <w:b/>
          <w:sz w:val="19"/>
          <w:szCs w:val="22"/>
        </w:rPr>
        <w:t>хозяйственной деятельности</w:t>
      </w:r>
    </w:p>
    <w:p w:rsidR="006117DC" w:rsidRPr="00B96818" w:rsidRDefault="006117DC" w:rsidP="006117DC">
      <w:pPr>
        <w:spacing w:line="276" w:lineRule="auto"/>
        <w:ind w:right="28"/>
        <w:jc w:val="center"/>
        <w:rPr>
          <w:rFonts w:ascii="Arial Unicode MS" w:eastAsia="Arial Unicode MS" w:hAnsi="Arial Unicode MS" w:cs="Arial Unicode MS"/>
          <w:b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b/>
          <w:sz w:val="19"/>
          <w:szCs w:val="22"/>
        </w:rPr>
        <w:t>Общественной организации и Регионального объединения</w:t>
      </w:r>
      <w:r w:rsidRPr="00B96818">
        <w:rPr>
          <w:rFonts w:ascii="Arial Unicode MS" w:eastAsia="Arial Unicode MS" w:hAnsi="Arial Unicode MS" w:cs="Arial Unicode MS"/>
          <w:b/>
          <w:sz w:val="19"/>
          <w:szCs w:val="19"/>
        </w:rPr>
        <w:t xml:space="preserve"> р</w:t>
      </w:r>
      <w:r w:rsidRPr="00B96818">
        <w:rPr>
          <w:rFonts w:ascii="Arial Unicode MS" w:eastAsia="Arial Unicode MS" w:hAnsi="Arial Unicode MS" w:cs="Arial Unicode MS"/>
          <w:b/>
          <w:sz w:val="19"/>
          <w:szCs w:val="22"/>
        </w:rPr>
        <w:t>аботодателей</w:t>
      </w:r>
    </w:p>
    <w:p w:rsidR="006117DC" w:rsidRPr="00B96818" w:rsidRDefault="006117DC" w:rsidP="006117DC">
      <w:pPr>
        <w:spacing w:line="276" w:lineRule="auto"/>
        <w:ind w:right="28" w:hanging="392"/>
        <w:jc w:val="center"/>
        <w:rPr>
          <w:rFonts w:ascii="Arial Unicode MS" w:eastAsia="Arial Unicode MS" w:hAnsi="Arial Unicode MS" w:cs="Arial Unicode MS"/>
          <w:b/>
          <w:sz w:val="19"/>
          <w:szCs w:val="19"/>
        </w:rPr>
      </w:pPr>
      <w:r w:rsidRPr="00B96818">
        <w:rPr>
          <w:rFonts w:ascii="Arial Unicode MS" w:eastAsia="Arial Unicode MS" w:hAnsi="Arial Unicode MS" w:cs="Arial Unicode MS"/>
          <w:b/>
          <w:sz w:val="19"/>
          <w:szCs w:val="22"/>
        </w:rPr>
        <w:t>«Союз промышленников и предпринимателей  Санкт</w:t>
      </w:r>
      <w:r w:rsidRPr="00B96818">
        <w:rPr>
          <w:rFonts w:ascii="Arial Unicode MS" w:eastAsia="Arial Unicode MS" w:hAnsi="Arial Unicode MS" w:cs="Arial Unicode MS"/>
          <w:b/>
          <w:sz w:val="19"/>
          <w:szCs w:val="19"/>
        </w:rPr>
        <w:t>-</w:t>
      </w:r>
      <w:r w:rsidRPr="00B96818">
        <w:rPr>
          <w:rFonts w:ascii="Arial Unicode MS" w:eastAsia="Arial Unicode MS" w:hAnsi="Arial Unicode MS" w:cs="Arial Unicode MS"/>
          <w:b/>
          <w:sz w:val="19"/>
          <w:szCs w:val="22"/>
        </w:rPr>
        <w:t>Петербурга»</w:t>
      </w:r>
    </w:p>
    <w:p w:rsidR="006117DC" w:rsidRPr="00B96818" w:rsidRDefault="006117DC" w:rsidP="006117DC">
      <w:pPr>
        <w:spacing w:line="276" w:lineRule="auto"/>
        <w:ind w:right="28" w:hanging="392"/>
        <w:jc w:val="center"/>
        <w:rPr>
          <w:rFonts w:ascii="Arial Unicode MS" w:eastAsia="Arial Unicode MS" w:hAnsi="Arial Unicode MS" w:cs="Arial Unicode MS"/>
          <w:b/>
          <w:sz w:val="19"/>
          <w:szCs w:val="22"/>
        </w:rPr>
      </w:pPr>
    </w:p>
    <w:tbl>
      <w:tblPr>
        <w:tblW w:w="4909" w:type="pct"/>
        <w:tblInd w:w="246" w:type="dxa"/>
        <w:tblLook w:val="04A0"/>
      </w:tblPr>
      <w:tblGrid>
        <w:gridCol w:w="6788"/>
        <w:gridCol w:w="3055"/>
      </w:tblGrid>
      <w:tr w:rsidR="006117DC" w:rsidRPr="006117DC" w:rsidTr="006117DC">
        <w:tc>
          <w:tcPr>
            <w:tcW w:w="3448" w:type="pct"/>
            <w:hideMark/>
          </w:tcPr>
          <w:p w:rsidR="006117DC" w:rsidRPr="006117DC" w:rsidRDefault="006117DC" w:rsidP="006117DC">
            <w:pPr>
              <w:ind w:right="28"/>
              <w:rPr>
                <w:rFonts w:ascii="Arial Unicode MS" w:eastAsia="Arial Unicode MS" w:hAnsi="Arial Unicode MS" w:cs="Arial Unicode MS"/>
                <w:b/>
                <w:i/>
                <w:sz w:val="19"/>
                <w:szCs w:val="22"/>
              </w:rPr>
            </w:pPr>
            <w:r w:rsidRPr="006117DC">
              <w:rPr>
                <w:rFonts w:ascii="Arial Unicode MS" w:eastAsia="Arial Unicode MS" w:hAnsi="Arial Unicode MS" w:cs="Arial Unicode MS"/>
                <w:b/>
                <w:i/>
                <w:sz w:val="19"/>
                <w:szCs w:val="22"/>
              </w:rPr>
              <w:t>Санкт-Петербург, Петербургское шоссе, 64/1</w:t>
            </w:r>
          </w:p>
          <w:p w:rsidR="006117DC" w:rsidRPr="006117DC" w:rsidRDefault="006117DC" w:rsidP="006117DC">
            <w:pPr>
              <w:ind w:right="28"/>
              <w:rPr>
                <w:rFonts w:ascii="Arial Unicode MS" w:eastAsia="Arial Unicode MS" w:hAnsi="Arial Unicode MS" w:cs="Arial Unicode MS"/>
                <w:b/>
                <w:i/>
                <w:sz w:val="19"/>
                <w:szCs w:val="22"/>
                <w:lang w:eastAsia="en-US"/>
              </w:rPr>
            </w:pPr>
            <w:r w:rsidRPr="00B96818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t>КВЦ</w:t>
            </w:r>
            <w:r w:rsidRPr="006117DC">
              <w:rPr>
                <w:rFonts w:ascii="Arial Unicode MS" w:eastAsia="Arial Unicode MS" w:hAnsi="Arial Unicode MS" w:cs="Arial Unicode MS"/>
                <w:b/>
                <w:i/>
                <w:sz w:val="19"/>
                <w:szCs w:val="22"/>
              </w:rPr>
              <w:t xml:space="preserve"> «ЭКСПОФОРУМ»,</w:t>
            </w:r>
            <w:r w:rsidRPr="00B96818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B96818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t>п</w:t>
            </w:r>
            <w:r w:rsidRPr="006117DC">
              <w:rPr>
                <w:rFonts w:ascii="Arial Unicode MS" w:eastAsia="Arial Unicode MS" w:hAnsi="Arial Unicode MS" w:cs="Arial Unicode MS"/>
                <w:b/>
                <w:i/>
                <w:sz w:val="19"/>
                <w:szCs w:val="22"/>
              </w:rPr>
              <w:t>ав</w:t>
            </w:r>
            <w:proofErr w:type="gramStart"/>
            <w:r w:rsidRPr="00B96818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t>.</w:t>
            </w:r>
            <w:r w:rsidRPr="006117DC">
              <w:rPr>
                <w:rFonts w:ascii="Arial Unicode MS" w:eastAsia="Arial Unicode MS" w:hAnsi="Arial Unicode MS" w:cs="Arial Unicode MS"/>
                <w:b/>
                <w:i/>
                <w:sz w:val="19"/>
                <w:szCs w:val="22"/>
              </w:rPr>
              <w:t>Н</w:t>
            </w:r>
            <w:proofErr w:type="spellEnd"/>
            <w:proofErr w:type="gramEnd"/>
            <w:r w:rsidRPr="006117DC">
              <w:rPr>
                <w:rFonts w:ascii="Arial Unicode MS" w:eastAsia="Arial Unicode MS" w:hAnsi="Arial Unicode MS" w:cs="Arial Unicode MS"/>
                <w:b/>
                <w:i/>
                <w:sz w:val="19"/>
                <w:szCs w:val="22"/>
              </w:rPr>
              <w:t>, конференц-зал № 3.3</w:t>
            </w:r>
          </w:p>
        </w:tc>
        <w:tc>
          <w:tcPr>
            <w:tcW w:w="1552" w:type="pct"/>
            <w:hideMark/>
          </w:tcPr>
          <w:p w:rsidR="006117DC" w:rsidRPr="006117DC" w:rsidRDefault="006117DC" w:rsidP="006117DC">
            <w:pPr>
              <w:ind w:right="28"/>
              <w:jc w:val="right"/>
              <w:rPr>
                <w:rFonts w:ascii="Arial Unicode MS" w:eastAsia="Arial Unicode MS" w:hAnsi="Arial Unicode MS" w:cs="Arial Unicode MS"/>
                <w:b/>
                <w:i/>
                <w:sz w:val="19"/>
                <w:szCs w:val="22"/>
                <w:lang w:eastAsia="en-US"/>
              </w:rPr>
            </w:pPr>
            <w:r w:rsidRPr="006117DC">
              <w:rPr>
                <w:rFonts w:ascii="Arial Unicode MS" w:eastAsia="Arial Unicode MS" w:hAnsi="Arial Unicode MS" w:cs="Arial Unicode MS"/>
                <w:b/>
                <w:i/>
                <w:sz w:val="19"/>
                <w:szCs w:val="22"/>
                <w:lang w:eastAsia="en-US"/>
              </w:rPr>
              <w:t>21 апреля 2021 года</w:t>
            </w:r>
          </w:p>
          <w:p w:rsidR="006117DC" w:rsidRPr="006117DC" w:rsidRDefault="006117DC" w:rsidP="006117DC">
            <w:pPr>
              <w:ind w:left="470" w:right="28" w:hanging="357"/>
              <w:jc w:val="right"/>
              <w:rPr>
                <w:rFonts w:ascii="Arial Unicode MS" w:eastAsia="Arial Unicode MS" w:hAnsi="Arial Unicode MS" w:cs="Arial Unicode MS"/>
                <w:b/>
                <w:i/>
                <w:sz w:val="19"/>
                <w:szCs w:val="22"/>
                <w:lang w:eastAsia="en-US"/>
              </w:rPr>
            </w:pPr>
            <w:r w:rsidRPr="006117DC">
              <w:rPr>
                <w:rFonts w:ascii="Arial Unicode MS" w:eastAsia="Arial Unicode MS" w:hAnsi="Arial Unicode MS" w:cs="Arial Unicode MS"/>
                <w:b/>
                <w:i/>
                <w:sz w:val="19"/>
                <w:szCs w:val="22"/>
                <w:lang w:eastAsia="en-US"/>
              </w:rPr>
              <w:t>13-30 – 15-30</w:t>
            </w:r>
          </w:p>
        </w:tc>
      </w:tr>
    </w:tbl>
    <w:p w:rsidR="001C11A0" w:rsidRPr="00B96818" w:rsidRDefault="004201C0" w:rsidP="006117DC">
      <w:pPr>
        <w:spacing w:before="240" w:line="276" w:lineRule="auto"/>
        <w:ind w:right="28" w:firstLine="426"/>
        <w:jc w:val="both"/>
        <w:rPr>
          <w:rFonts w:ascii="Arial Unicode MS" w:eastAsia="Arial Unicode MS" w:hAnsi="Arial Unicode MS" w:cs="Arial Unicode MS"/>
          <w:b/>
          <w:i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b/>
          <w:i/>
          <w:sz w:val="19"/>
          <w:szCs w:val="22"/>
        </w:rPr>
        <w:t xml:space="preserve">Уважаемые </w:t>
      </w:r>
      <w:r w:rsidR="00CB4782" w:rsidRPr="00B96818">
        <w:rPr>
          <w:rFonts w:ascii="Arial Unicode MS" w:eastAsia="Arial Unicode MS" w:hAnsi="Arial Unicode MS" w:cs="Arial Unicode MS"/>
          <w:b/>
          <w:i/>
          <w:sz w:val="19"/>
          <w:szCs w:val="22"/>
        </w:rPr>
        <w:t>члены Союза</w:t>
      </w:r>
      <w:r w:rsidR="00D229C5" w:rsidRPr="00B96818">
        <w:rPr>
          <w:rFonts w:ascii="Arial Unicode MS" w:eastAsia="Arial Unicode MS" w:hAnsi="Arial Unicode MS" w:cs="Arial Unicode MS"/>
          <w:b/>
          <w:i/>
          <w:sz w:val="19"/>
          <w:szCs w:val="22"/>
        </w:rPr>
        <w:t>,</w:t>
      </w:r>
    </w:p>
    <w:p w:rsidR="009A0143" w:rsidRPr="00B96818" w:rsidRDefault="00A34EBD" w:rsidP="006117DC">
      <w:pPr>
        <w:spacing w:before="240" w:line="276" w:lineRule="auto"/>
        <w:ind w:right="28" w:firstLine="426"/>
        <w:jc w:val="both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На общем собрании Общественной организации и Регионального объединения  работодателей </w:t>
      </w:r>
      <w:r w:rsidR="006117DC" w:rsidRPr="00B96818">
        <w:rPr>
          <w:rFonts w:ascii="Arial Unicode MS" w:eastAsia="Arial Unicode MS" w:hAnsi="Arial Unicode MS" w:cs="Arial Unicode MS"/>
          <w:sz w:val="19"/>
          <w:szCs w:val="19"/>
        </w:rPr>
        <w:t>«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>Союза промышленников и предпринимателей Санкт-Петербурга</w:t>
      </w:r>
      <w:r w:rsidR="006117DC" w:rsidRPr="00B96818">
        <w:rPr>
          <w:rFonts w:ascii="Arial Unicode MS" w:eastAsia="Arial Unicode MS" w:hAnsi="Arial Unicode MS" w:cs="Arial Unicode MS"/>
          <w:sz w:val="19"/>
          <w:szCs w:val="19"/>
        </w:rPr>
        <w:t>»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</w:t>
      </w:r>
      <w:r w:rsidR="0038657B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20 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>апреля 201</w:t>
      </w:r>
      <w:r w:rsidR="0038657B" w:rsidRPr="00B96818">
        <w:rPr>
          <w:rFonts w:ascii="Arial Unicode MS" w:eastAsia="Arial Unicode MS" w:hAnsi="Arial Unicode MS" w:cs="Arial Unicode MS"/>
          <w:sz w:val="19"/>
          <w:szCs w:val="22"/>
        </w:rPr>
        <w:t>7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года  избрана Контрольно-</w:t>
      </w:r>
      <w:r w:rsidR="0058081B" w:rsidRPr="00B96818">
        <w:rPr>
          <w:rFonts w:ascii="Arial Unicode MS" w:eastAsia="Arial Unicode MS" w:hAnsi="Arial Unicode MS" w:cs="Arial Unicode MS"/>
          <w:sz w:val="19"/>
          <w:szCs w:val="22"/>
        </w:rPr>
        <w:t>р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евизионная комиссия </w:t>
      </w:r>
      <w:r w:rsidR="00C908BA" w:rsidRPr="00B96818">
        <w:rPr>
          <w:rFonts w:ascii="Arial Unicode MS" w:eastAsia="Arial Unicode MS" w:hAnsi="Arial Unicode MS" w:cs="Arial Unicode MS"/>
          <w:sz w:val="19"/>
          <w:szCs w:val="22"/>
        </w:rPr>
        <w:t>в составе</w:t>
      </w:r>
      <w:r w:rsidR="009A0143" w:rsidRPr="00B96818">
        <w:rPr>
          <w:rFonts w:ascii="Arial Unicode MS" w:eastAsia="Arial Unicode MS" w:hAnsi="Arial Unicode MS" w:cs="Arial Unicode MS"/>
          <w:sz w:val="19"/>
          <w:szCs w:val="22"/>
        </w:rPr>
        <w:t>:</w:t>
      </w:r>
    </w:p>
    <w:p w:rsidR="00BA1220" w:rsidRPr="00B96818" w:rsidRDefault="00C908BA" w:rsidP="006117DC">
      <w:pPr>
        <w:pStyle w:val="ab"/>
        <w:numPr>
          <w:ilvl w:val="0"/>
          <w:numId w:val="35"/>
        </w:numPr>
        <w:spacing w:line="276" w:lineRule="auto"/>
        <w:ind w:right="28"/>
        <w:jc w:val="both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>председател</w:t>
      </w:r>
      <w:r w:rsidR="00BA1220" w:rsidRPr="00B96818">
        <w:rPr>
          <w:rFonts w:ascii="Arial Unicode MS" w:eastAsia="Arial Unicode MS" w:hAnsi="Arial Unicode MS" w:cs="Arial Unicode MS"/>
          <w:sz w:val="19"/>
          <w:szCs w:val="22"/>
        </w:rPr>
        <w:t>ь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  ревизионной комиссии </w:t>
      </w:r>
      <w:r w:rsidR="00BA1220" w:rsidRPr="00B96818">
        <w:rPr>
          <w:rFonts w:ascii="Arial Unicode MS" w:eastAsia="Arial Unicode MS" w:hAnsi="Arial Unicode MS" w:cs="Arial Unicode MS"/>
          <w:sz w:val="19"/>
          <w:szCs w:val="22"/>
        </w:rPr>
        <w:t>–</w:t>
      </w:r>
      <w:r w:rsidR="004B4F14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</w:t>
      </w:r>
      <w:r w:rsidR="0099429D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Председатель Совета директоров 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АО </w:t>
      </w:r>
      <w:r w:rsidR="00BA1220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>«Биржа «Санкт-</w:t>
      </w:r>
      <w:r w:rsidR="00B53A72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>Петербург</w:t>
      </w:r>
      <w:r w:rsidR="00BA1220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»  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>Николаев</w:t>
      </w:r>
      <w:r w:rsidR="006117DC" w:rsidRPr="00B96818">
        <w:rPr>
          <w:rFonts w:ascii="Arial Unicode MS" w:eastAsia="Arial Unicode MS" w:hAnsi="Arial Unicode MS" w:cs="Arial Unicode MS"/>
          <w:sz w:val="19"/>
          <w:szCs w:val="19"/>
        </w:rPr>
        <w:t xml:space="preserve"> </w:t>
      </w:r>
      <w:r w:rsidR="006117DC" w:rsidRPr="00B96818">
        <w:rPr>
          <w:rFonts w:ascii="Arial Unicode MS" w:eastAsia="Arial Unicode MS" w:hAnsi="Arial Unicode MS" w:cs="Arial Unicode MS"/>
          <w:sz w:val="19"/>
          <w:szCs w:val="22"/>
        </w:rPr>
        <w:t>В.В.</w:t>
      </w:r>
      <w:r w:rsidR="004B4F14" w:rsidRPr="00B96818">
        <w:rPr>
          <w:rFonts w:ascii="Arial Unicode MS" w:eastAsia="Arial Unicode MS" w:hAnsi="Arial Unicode MS" w:cs="Arial Unicode MS"/>
          <w:sz w:val="19"/>
          <w:szCs w:val="22"/>
        </w:rPr>
        <w:t>;</w:t>
      </w:r>
    </w:p>
    <w:p w:rsidR="00BA1220" w:rsidRPr="00B96818" w:rsidRDefault="00C908BA" w:rsidP="006117DC">
      <w:pPr>
        <w:spacing w:line="276" w:lineRule="auto"/>
        <w:ind w:right="28"/>
        <w:jc w:val="both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>член</w:t>
      </w:r>
      <w:r w:rsidR="001E0B33" w:rsidRPr="00B96818">
        <w:rPr>
          <w:rFonts w:ascii="Arial Unicode MS" w:eastAsia="Arial Unicode MS" w:hAnsi="Arial Unicode MS" w:cs="Arial Unicode MS"/>
          <w:sz w:val="19"/>
          <w:szCs w:val="22"/>
        </w:rPr>
        <w:t>ы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комиссии</w:t>
      </w:r>
      <w:r w:rsidR="00BA1220" w:rsidRPr="00B96818">
        <w:rPr>
          <w:rFonts w:ascii="Arial Unicode MS" w:eastAsia="Arial Unicode MS" w:hAnsi="Arial Unicode MS" w:cs="Arial Unicode MS"/>
          <w:sz w:val="19"/>
          <w:szCs w:val="22"/>
        </w:rPr>
        <w:t>:</w:t>
      </w:r>
    </w:p>
    <w:p w:rsidR="001E0B33" w:rsidRPr="00B96818" w:rsidRDefault="00C908BA" w:rsidP="006117DC">
      <w:pPr>
        <w:pStyle w:val="ab"/>
        <w:numPr>
          <w:ilvl w:val="0"/>
          <w:numId w:val="35"/>
        </w:numPr>
        <w:spacing w:line="276" w:lineRule="auto"/>
        <w:ind w:right="28"/>
        <w:jc w:val="both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>генеральн</w:t>
      </w:r>
      <w:r w:rsidR="00BA1220" w:rsidRPr="00B96818">
        <w:rPr>
          <w:rFonts w:ascii="Arial Unicode MS" w:eastAsia="Arial Unicode MS" w:hAnsi="Arial Unicode MS" w:cs="Arial Unicode MS"/>
          <w:sz w:val="19"/>
          <w:szCs w:val="22"/>
        </w:rPr>
        <w:t>ый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директор </w:t>
      </w:r>
      <w:r w:rsidR="00737AC3" w:rsidRPr="00B96818">
        <w:rPr>
          <w:rFonts w:ascii="Arial Unicode MS" w:eastAsia="Arial Unicode MS" w:hAnsi="Arial Unicode MS" w:cs="Arial Unicode MS"/>
          <w:sz w:val="19"/>
          <w:szCs w:val="22"/>
        </w:rPr>
        <w:t>ОО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>О «</w:t>
      </w:r>
      <w:r w:rsidR="00BA1220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АКГ 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>Инаудит» Кузнецов</w:t>
      </w:r>
      <w:r w:rsidR="00BA1220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</w:t>
      </w:r>
      <w:r w:rsidR="006117DC" w:rsidRPr="00B96818">
        <w:rPr>
          <w:rFonts w:ascii="Arial Unicode MS" w:eastAsia="Arial Unicode MS" w:hAnsi="Arial Unicode MS" w:cs="Arial Unicode MS"/>
          <w:sz w:val="19"/>
          <w:szCs w:val="22"/>
        </w:rPr>
        <w:t>А.П.</w:t>
      </w:r>
      <w:r w:rsidR="006117DC" w:rsidRPr="00B96818">
        <w:rPr>
          <w:rFonts w:ascii="Arial Unicode MS" w:eastAsia="Arial Unicode MS" w:hAnsi="Arial Unicode MS" w:cs="Arial Unicode MS"/>
          <w:sz w:val="19"/>
          <w:szCs w:val="19"/>
        </w:rPr>
        <w:t>;</w:t>
      </w:r>
    </w:p>
    <w:p w:rsidR="00BA1220" w:rsidRPr="00B96818" w:rsidRDefault="00BA45E2" w:rsidP="006117DC">
      <w:pPr>
        <w:pStyle w:val="ab"/>
        <w:numPr>
          <w:ilvl w:val="0"/>
          <w:numId w:val="35"/>
        </w:numPr>
        <w:spacing w:line="276" w:lineRule="auto"/>
        <w:ind w:right="28"/>
        <w:jc w:val="both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>управляющий партнер А</w:t>
      </w:r>
      <w:r w:rsidR="00C908BA" w:rsidRPr="00B96818">
        <w:rPr>
          <w:rFonts w:ascii="Arial Unicode MS" w:eastAsia="Arial Unicode MS" w:hAnsi="Arial Unicode MS" w:cs="Arial Unicode MS"/>
          <w:sz w:val="19"/>
          <w:szCs w:val="22"/>
        </w:rPr>
        <w:t>О «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Аудиторская компания </w:t>
      </w:r>
      <w:r w:rsidR="006117DC" w:rsidRPr="00B96818">
        <w:rPr>
          <w:rFonts w:ascii="Arial Unicode MS" w:eastAsia="Arial Unicode MS" w:hAnsi="Arial Unicode MS" w:cs="Arial Unicode MS"/>
          <w:sz w:val="19"/>
          <w:szCs w:val="19"/>
        </w:rPr>
        <w:t>«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>Самоварова и Партнеры</w:t>
      </w:r>
      <w:r w:rsidR="00C908BA" w:rsidRPr="00B96818">
        <w:rPr>
          <w:rFonts w:ascii="Arial Unicode MS" w:eastAsia="Arial Unicode MS" w:hAnsi="Arial Unicode MS" w:cs="Arial Unicode MS"/>
          <w:sz w:val="19"/>
          <w:szCs w:val="22"/>
        </w:rPr>
        <w:t>»</w:t>
      </w:r>
      <w:r w:rsidR="006117DC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</w:t>
      </w:r>
      <w:r w:rsidR="00C908BA" w:rsidRPr="00B96818">
        <w:rPr>
          <w:rFonts w:ascii="Arial Unicode MS" w:eastAsia="Arial Unicode MS" w:hAnsi="Arial Unicode MS" w:cs="Arial Unicode MS"/>
          <w:sz w:val="19"/>
          <w:szCs w:val="22"/>
        </w:rPr>
        <w:t>Самоваров</w:t>
      </w:r>
      <w:r w:rsidR="00BA1220" w:rsidRPr="00B96818">
        <w:rPr>
          <w:rFonts w:ascii="Arial Unicode MS" w:eastAsia="Arial Unicode MS" w:hAnsi="Arial Unicode MS" w:cs="Arial Unicode MS"/>
          <w:sz w:val="19"/>
          <w:szCs w:val="22"/>
        </w:rPr>
        <w:t>а</w:t>
      </w:r>
      <w:r w:rsidR="006117DC" w:rsidRPr="00B96818">
        <w:rPr>
          <w:rFonts w:ascii="Arial Unicode MS" w:eastAsia="Arial Unicode MS" w:hAnsi="Arial Unicode MS" w:cs="Arial Unicode MS"/>
          <w:sz w:val="19"/>
          <w:szCs w:val="19"/>
        </w:rPr>
        <w:t xml:space="preserve"> </w:t>
      </w:r>
      <w:r w:rsidR="006117DC" w:rsidRPr="00B96818">
        <w:rPr>
          <w:rFonts w:ascii="Arial Unicode MS" w:eastAsia="Arial Unicode MS" w:hAnsi="Arial Unicode MS" w:cs="Arial Unicode MS"/>
          <w:sz w:val="19"/>
          <w:szCs w:val="22"/>
        </w:rPr>
        <w:t>О.В</w:t>
      </w:r>
      <w:proofErr w:type="gramStart"/>
      <w:r w:rsidR="006117DC" w:rsidRPr="00B96818">
        <w:rPr>
          <w:rFonts w:ascii="Arial Unicode MS" w:eastAsia="Arial Unicode MS" w:hAnsi="Arial Unicode MS" w:cs="Arial Unicode MS"/>
          <w:sz w:val="19"/>
          <w:szCs w:val="22"/>
        </w:rPr>
        <w:t>.</w:t>
      </w:r>
      <w:r w:rsidR="006117DC" w:rsidRPr="00B96818">
        <w:rPr>
          <w:rFonts w:ascii="Arial Unicode MS" w:eastAsia="Arial Unicode MS" w:hAnsi="Arial Unicode MS" w:cs="Arial Unicode MS"/>
          <w:sz w:val="19"/>
          <w:szCs w:val="19"/>
        </w:rPr>
        <w:t>.</w:t>
      </w:r>
      <w:proofErr w:type="gramEnd"/>
    </w:p>
    <w:p w:rsidR="00891B22" w:rsidRPr="00B96818" w:rsidRDefault="00891B22" w:rsidP="006117DC">
      <w:pPr>
        <w:pStyle w:val="a4"/>
        <w:spacing w:line="276" w:lineRule="auto"/>
        <w:ind w:right="28" w:firstLine="426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>Действия комиссии регламентируются утвержденным Положением о Контрольно-ревизионной комиссии.</w:t>
      </w:r>
    </w:p>
    <w:p w:rsidR="004C0F4A" w:rsidRPr="00B96818" w:rsidRDefault="00544BF5" w:rsidP="006117DC">
      <w:pPr>
        <w:pStyle w:val="a4"/>
        <w:spacing w:line="276" w:lineRule="auto"/>
        <w:ind w:right="28" w:firstLine="426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>К</w:t>
      </w:r>
      <w:r w:rsidR="00696134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онтрольно-ревизионная комиссия </w:t>
      </w:r>
      <w:r w:rsidR="008E7A05" w:rsidRPr="00B96818">
        <w:rPr>
          <w:rFonts w:ascii="Arial Unicode MS" w:eastAsia="Arial Unicode MS" w:hAnsi="Arial Unicode MS" w:cs="Arial Unicode MS"/>
          <w:sz w:val="19"/>
          <w:szCs w:val="22"/>
        </w:rPr>
        <w:t>п</w:t>
      </w:r>
      <w:r w:rsidR="006033AB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редставляет </w:t>
      </w:r>
      <w:r w:rsidR="00696134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вашему вниманию </w:t>
      </w:r>
      <w:r w:rsidR="006033AB" w:rsidRPr="00B96818">
        <w:rPr>
          <w:rFonts w:ascii="Arial Unicode MS" w:eastAsia="Arial Unicode MS" w:hAnsi="Arial Unicode MS" w:cs="Arial Unicode MS"/>
          <w:sz w:val="19"/>
          <w:szCs w:val="22"/>
        </w:rPr>
        <w:t>отчет</w:t>
      </w:r>
      <w:r w:rsidR="00BA1220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финансово-хозяйственной деятельности Общественной организации</w:t>
      </w:r>
      <w:r w:rsidR="006501A9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и</w:t>
      </w:r>
      <w:r w:rsidR="00737AC3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Регионального объединения работодателей</w:t>
      </w:r>
      <w:r w:rsidR="00BA1220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«Союз промышленников и предпринимателей Санкт</w:t>
      </w:r>
      <w:r w:rsidR="006117DC" w:rsidRPr="00B96818">
        <w:rPr>
          <w:rFonts w:ascii="Arial Unicode MS" w:eastAsia="Arial Unicode MS" w:hAnsi="Arial Unicode MS" w:cs="Arial Unicode MS"/>
          <w:sz w:val="19"/>
          <w:szCs w:val="19"/>
        </w:rPr>
        <w:t>-</w:t>
      </w:r>
      <w:r w:rsidR="00BA1220" w:rsidRPr="00B96818">
        <w:rPr>
          <w:rFonts w:ascii="Arial Unicode MS" w:eastAsia="Arial Unicode MS" w:hAnsi="Arial Unicode MS" w:cs="Arial Unicode MS"/>
          <w:sz w:val="19"/>
          <w:szCs w:val="22"/>
        </w:rPr>
        <w:t>Петербурга»</w:t>
      </w:r>
      <w:r w:rsidR="00714465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</w:t>
      </w:r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>за 2020</w:t>
      </w:r>
      <w:r w:rsidR="001E0B33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год</w:t>
      </w:r>
      <w:r w:rsidR="004C0F4A" w:rsidRPr="00B96818">
        <w:rPr>
          <w:rFonts w:ascii="Arial Unicode MS" w:eastAsia="Arial Unicode MS" w:hAnsi="Arial Unicode MS" w:cs="Arial Unicode MS"/>
          <w:sz w:val="19"/>
          <w:szCs w:val="22"/>
        </w:rPr>
        <w:t>.</w:t>
      </w:r>
    </w:p>
    <w:p w:rsidR="00E70E8F" w:rsidRPr="00B96818" w:rsidRDefault="00737AC3" w:rsidP="006117DC">
      <w:pPr>
        <w:pStyle w:val="a4"/>
        <w:spacing w:line="276" w:lineRule="auto"/>
        <w:ind w:right="28" w:firstLine="426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>В ходе проверки выявлено, что Общественная организация</w:t>
      </w:r>
      <w:r w:rsidR="00BF7343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и</w:t>
      </w:r>
      <w:r w:rsidR="006117DC" w:rsidRPr="00B96818">
        <w:rPr>
          <w:rFonts w:ascii="Arial Unicode MS" w:eastAsia="Arial Unicode MS" w:hAnsi="Arial Unicode MS" w:cs="Arial Unicode MS"/>
          <w:sz w:val="19"/>
          <w:szCs w:val="19"/>
        </w:rPr>
        <w:t xml:space="preserve"> Региональное объединение </w:t>
      </w:r>
      <w:r w:rsidR="004478DF" w:rsidRPr="00B96818">
        <w:rPr>
          <w:rFonts w:ascii="Arial Unicode MS" w:eastAsia="Arial Unicode MS" w:hAnsi="Arial Unicode MS" w:cs="Arial Unicode MS"/>
          <w:sz w:val="19"/>
          <w:szCs w:val="22"/>
        </w:rPr>
        <w:t>работодателей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</w:t>
      </w:r>
      <w:r w:rsidR="006117DC" w:rsidRPr="00B96818">
        <w:rPr>
          <w:rFonts w:ascii="Arial Unicode MS" w:eastAsia="Arial Unicode MS" w:hAnsi="Arial Unicode MS" w:cs="Arial Unicode MS"/>
          <w:sz w:val="19"/>
          <w:szCs w:val="19"/>
        </w:rPr>
        <w:t>«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>Союз промышленников и предпринимателей Санкт-Петербурга</w:t>
      </w:r>
      <w:r w:rsidR="006117DC" w:rsidRPr="00B96818">
        <w:rPr>
          <w:rFonts w:ascii="Arial Unicode MS" w:eastAsia="Arial Unicode MS" w:hAnsi="Arial Unicode MS" w:cs="Arial Unicode MS"/>
          <w:sz w:val="19"/>
          <w:szCs w:val="19"/>
        </w:rPr>
        <w:t>»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осуществлял</w:t>
      </w:r>
      <w:r w:rsidR="00B01B52" w:rsidRPr="00B96818">
        <w:rPr>
          <w:rFonts w:ascii="Arial Unicode MS" w:eastAsia="Arial Unicode MS" w:hAnsi="Arial Unicode MS" w:cs="Arial Unicode MS"/>
          <w:sz w:val="19"/>
          <w:szCs w:val="22"/>
        </w:rPr>
        <w:t>и</w:t>
      </w:r>
      <w:r w:rsidR="004B4F14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свою деятельность в</w:t>
      </w:r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2020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году в соответствии с  утвержденн</w:t>
      </w:r>
      <w:r w:rsidR="004478DF" w:rsidRPr="00B96818">
        <w:rPr>
          <w:rFonts w:ascii="Arial Unicode MS" w:eastAsia="Arial Unicode MS" w:hAnsi="Arial Unicode MS" w:cs="Arial Unicode MS"/>
          <w:sz w:val="19"/>
          <w:szCs w:val="22"/>
        </w:rPr>
        <w:t>ыми  Уставами этих организаций.</w:t>
      </w:r>
    </w:p>
    <w:p w:rsidR="00356D8C" w:rsidRPr="00B96818" w:rsidRDefault="00C66DA2" w:rsidP="006117DC">
      <w:pPr>
        <w:pStyle w:val="a4"/>
        <w:spacing w:line="276" w:lineRule="auto"/>
        <w:ind w:right="28" w:firstLine="426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Численность </w:t>
      </w:r>
      <w:r w:rsidR="00696827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Общественной организации </w:t>
      </w:r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>составила на 01.01.2020</w:t>
      </w:r>
      <w:r w:rsidR="005417BA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</w:t>
      </w:r>
      <w:r w:rsidR="004B4F14" w:rsidRPr="00B96818">
        <w:rPr>
          <w:rFonts w:ascii="Arial Unicode MS" w:eastAsia="Arial Unicode MS" w:hAnsi="Arial Unicode MS" w:cs="Arial Unicode MS"/>
          <w:sz w:val="19"/>
          <w:szCs w:val="22"/>
        </w:rPr>
        <w:t>–</w:t>
      </w:r>
      <w:r w:rsidR="006117DC" w:rsidRPr="00B96818">
        <w:rPr>
          <w:rFonts w:ascii="Arial Unicode MS" w:eastAsia="Arial Unicode MS" w:hAnsi="Arial Unicode MS" w:cs="Arial Unicode MS"/>
          <w:sz w:val="19"/>
          <w:szCs w:val="19"/>
        </w:rPr>
        <w:t xml:space="preserve"> </w:t>
      </w:r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>147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член</w:t>
      </w:r>
      <w:r w:rsidR="006117DC" w:rsidRPr="00B96818">
        <w:rPr>
          <w:rFonts w:ascii="Arial Unicode MS" w:eastAsia="Arial Unicode MS" w:hAnsi="Arial Unicode MS" w:cs="Arial Unicode MS"/>
          <w:sz w:val="19"/>
          <w:szCs w:val="19"/>
        </w:rPr>
        <w:t>ов</w:t>
      </w:r>
      <w:r w:rsidR="004B4F14" w:rsidRPr="00B96818">
        <w:rPr>
          <w:rFonts w:ascii="Arial Unicode MS" w:eastAsia="Arial Unicode MS" w:hAnsi="Arial Unicode MS" w:cs="Arial Unicode MS"/>
          <w:sz w:val="19"/>
          <w:szCs w:val="22"/>
        </w:rPr>
        <w:t>,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на 31.12</w:t>
      </w:r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>.2020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-</w:t>
      </w:r>
      <w:r w:rsidR="004B4F14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</w:t>
      </w:r>
      <w:r w:rsidR="00F90A9A" w:rsidRPr="00B96818">
        <w:rPr>
          <w:rFonts w:ascii="Arial Unicode MS" w:eastAsia="Arial Unicode MS" w:hAnsi="Arial Unicode MS" w:cs="Arial Unicode MS"/>
          <w:sz w:val="19"/>
          <w:szCs w:val="22"/>
        </w:rPr>
        <w:t>1</w:t>
      </w:r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>31</w:t>
      </w:r>
      <w:r w:rsidR="00696827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, </w:t>
      </w:r>
      <w:r w:rsidR="00E70E8F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в Региональном объединении работодателей</w:t>
      </w:r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соответственно </w:t>
      </w:r>
      <w:r w:rsidR="006117DC" w:rsidRPr="00B96818">
        <w:rPr>
          <w:rFonts w:ascii="Arial Unicode MS" w:eastAsia="Arial Unicode MS" w:hAnsi="Arial Unicode MS" w:cs="Arial Unicode MS"/>
          <w:sz w:val="19"/>
          <w:szCs w:val="19"/>
        </w:rPr>
        <w:t xml:space="preserve"> - </w:t>
      </w:r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>12</w:t>
      </w:r>
      <w:r w:rsidR="005417BA" w:rsidRPr="00B96818">
        <w:rPr>
          <w:rFonts w:ascii="Arial Unicode MS" w:eastAsia="Arial Unicode MS" w:hAnsi="Arial Unicode MS" w:cs="Arial Unicode MS"/>
          <w:sz w:val="19"/>
          <w:szCs w:val="22"/>
        </w:rPr>
        <w:t>7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и</w:t>
      </w:r>
      <w:r w:rsidR="00E70E8F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</w:t>
      </w:r>
      <w:r w:rsidR="00F90A9A" w:rsidRPr="00B96818">
        <w:rPr>
          <w:rFonts w:ascii="Arial Unicode MS" w:eastAsia="Arial Unicode MS" w:hAnsi="Arial Unicode MS" w:cs="Arial Unicode MS"/>
          <w:sz w:val="19"/>
          <w:szCs w:val="22"/>
        </w:rPr>
        <w:t>1</w:t>
      </w:r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>22</w:t>
      </w:r>
      <w:r w:rsidR="00F90A9A" w:rsidRPr="00B96818">
        <w:rPr>
          <w:rFonts w:ascii="Arial Unicode MS" w:eastAsia="Arial Unicode MS" w:hAnsi="Arial Unicode MS" w:cs="Arial Unicode MS"/>
          <w:sz w:val="19"/>
          <w:szCs w:val="22"/>
        </w:rPr>
        <w:t>.</w:t>
      </w:r>
    </w:p>
    <w:p w:rsidR="001C11A0" w:rsidRPr="00B96818" w:rsidRDefault="008A6424" w:rsidP="006117DC">
      <w:pPr>
        <w:pStyle w:val="a4"/>
        <w:spacing w:line="276" w:lineRule="auto"/>
        <w:ind w:right="28" w:firstLine="426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Контрольно-ревизионной комиссией </w:t>
      </w:r>
      <w:r w:rsidR="00D059A5" w:rsidRPr="00B96818">
        <w:rPr>
          <w:rFonts w:ascii="Arial Unicode MS" w:eastAsia="Arial Unicode MS" w:hAnsi="Arial Unicode MS" w:cs="Arial Unicode MS"/>
          <w:sz w:val="19"/>
          <w:szCs w:val="22"/>
        </w:rPr>
        <w:t>осуществлялся</w:t>
      </w:r>
      <w:r w:rsidR="00E70E8F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</w:t>
      </w:r>
      <w:r w:rsidR="00D059A5" w:rsidRPr="00B96818">
        <w:rPr>
          <w:rFonts w:ascii="Arial Unicode MS" w:eastAsia="Arial Unicode MS" w:hAnsi="Arial Unicode MS" w:cs="Arial Unicode MS"/>
          <w:sz w:val="19"/>
          <w:szCs w:val="22"/>
        </w:rPr>
        <w:t>анализ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</w:t>
      </w:r>
      <w:r w:rsidR="00E70E8F" w:rsidRPr="00B96818">
        <w:rPr>
          <w:rFonts w:ascii="Arial Unicode MS" w:eastAsia="Arial Unicode MS" w:hAnsi="Arial Unicode MS" w:cs="Arial Unicode MS"/>
          <w:sz w:val="19"/>
          <w:szCs w:val="22"/>
        </w:rPr>
        <w:t>структур</w:t>
      </w:r>
      <w:r w:rsidR="00D059A5" w:rsidRPr="00B96818">
        <w:rPr>
          <w:rFonts w:ascii="Arial Unicode MS" w:eastAsia="Arial Unicode MS" w:hAnsi="Arial Unicode MS" w:cs="Arial Unicode MS"/>
          <w:sz w:val="19"/>
          <w:szCs w:val="22"/>
        </w:rPr>
        <w:t>ы</w:t>
      </w:r>
      <w:r w:rsidR="00E70E8F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и особенности доходной и расходной част</w:t>
      </w:r>
      <w:r w:rsidR="00D059A5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ей </w:t>
      </w:r>
      <w:r w:rsidR="00E70E8F" w:rsidRPr="00B96818">
        <w:rPr>
          <w:rFonts w:ascii="Arial Unicode MS" w:eastAsia="Arial Unicode MS" w:hAnsi="Arial Unicode MS" w:cs="Arial Unicode MS"/>
          <w:sz w:val="19"/>
          <w:szCs w:val="22"/>
        </w:rPr>
        <w:t>бюджета.</w:t>
      </w:r>
    </w:p>
    <w:p w:rsidR="00853452" w:rsidRPr="00B96818" w:rsidRDefault="00623769" w:rsidP="006117DC">
      <w:pPr>
        <w:pStyle w:val="a4"/>
        <w:spacing w:line="276" w:lineRule="auto"/>
        <w:ind w:right="28" w:firstLine="426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>Основным источником доходной части этих организаций</w:t>
      </w:r>
      <w:r w:rsidR="00A3475F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является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целев</w:t>
      </w:r>
      <w:r w:rsidR="004B4F14" w:rsidRPr="00B96818">
        <w:rPr>
          <w:rFonts w:ascii="Arial Unicode MS" w:eastAsia="Arial Unicode MS" w:hAnsi="Arial Unicode MS" w:cs="Arial Unicode MS"/>
          <w:sz w:val="19"/>
          <w:szCs w:val="22"/>
        </w:rPr>
        <w:t>о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е </w:t>
      </w:r>
      <w:r w:rsidR="00696827" w:rsidRPr="00B96818">
        <w:rPr>
          <w:rFonts w:ascii="Arial Unicode MS" w:eastAsia="Arial Unicode MS" w:hAnsi="Arial Unicode MS" w:cs="Arial Unicode MS"/>
          <w:sz w:val="19"/>
          <w:szCs w:val="22"/>
        </w:rPr>
        <w:t>финансирование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-</w:t>
      </w:r>
      <w:r w:rsidR="004B4F14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</w:t>
      </w:r>
      <w:r w:rsidR="00A3475F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это 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>членские и вступительные взносы, размер которых утверждается ежегодно на Заседании Президиума Союза.</w:t>
      </w:r>
      <w:r w:rsidR="00853452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</w:t>
      </w:r>
    </w:p>
    <w:p w:rsidR="00C66DA2" w:rsidRPr="00B96818" w:rsidRDefault="00C66DA2" w:rsidP="006117DC">
      <w:pPr>
        <w:pStyle w:val="a4"/>
        <w:spacing w:line="276" w:lineRule="auto"/>
        <w:ind w:right="28" w:firstLine="426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>Доход</w:t>
      </w:r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>ы целевого финансирования за 2020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год составили:</w:t>
      </w:r>
    </w:p>
    <w:p w:rsidR="00C66DA2" w:rsidRPr="00B96818" w:rsidRDefault="00C66DA2" w:rsidP="006117DC">
      <w:pPr>
        <w:pStyle w:val="a4"/>
        <w:numPr>
          <w:ilvl w:val="0"/>
          <w:numId w:val="33"/>
        </w:numPr>
        <w:spacing w:before="0" w:line="276" w:lineRule="auto"/>
        <w:ind w:right="28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>Общественная организация -</w:t>
      </w:r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13</w:t>
      </w:r>
      <w:r w:rsidR="00CE2E98" w:rsidRPr="00B96818">
        <w:rPr>
          <w:rFonts w:ascii="Arial Unicode MS" w:eastAsia="Arial Unicode MS" w:hAnsi="Arial Unicode MS" w:cs="Arial Unicode MS"/>
          <w:sz w:val="19"/>
          <w:szCs w:val="22"/>
        </w:rPr>
        <w:t>,</w:t>
      </w:r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>6</w:t>
      </w:r>
      <w:r w:rsidR="00CE2E98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млн. руб.</w:t>
      </w:r>
      <w:r w:rsidR="00F11809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</w:t>
      </w:r>
    </w:p>
    <w:p w:rsidR="00CE2E98" w:rsidRPr="00B96818" w:rsidRDefault="004B4F14" w:rsidP="006117DC">
      <w:pPr>
        <w:pStyle w:val="a4"/>
        <w:numPr>
          <w:ilvl w:val="0"/>
          <w:numId w:val="33"/>
        </w:numPr>
        <w:spacing w:before="0" w:line="276" w:lineRule="auto"/>
        <w:ind w:right="28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>Региональное</w:t>
      </w:r>
      <w:r w:rsidR="005417BA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объединени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>е</w:t>
      </w:r>
      <w:r w:rsidR="005417BA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-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</w:t>
      </w:r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>3,5</w:t>
      </w:r>
      <w:r w:rsidR="00CE2E98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млн. руб.  </w:t>
      </w:r>
    </w:p>
    <w:p w:rsidR="001C11A0" w:rsidRPr="00B96818" w:rsidRDefault="00696827" w:rsidP="006117DC">
      <w:pPr>
        <w:pStyle w:val="a4"/>
        <w:spacing w:line="276" w:lineRule="auto"/>
        <w:ind w:right="28" w:firstLine="426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Контрольно-ревизионная комиссия </w:t>
      </w:r>
      <w:r w:rsidR="000D54AB" w:rsidRPr="00B96818">
        <w:rPr>
          <w:rFonts w:ascii="Arial Unicode MS" w:eastAsia="Arial Unicode MS" w:hAnsi="Arial Unicode MS" w:cs="Arial Unicode MS"/>
          <w:sz w:val="19"/>
          <w:szCs w:val="22"/>
        </w:rPr>
        <w:t>отмечает</w:t>
      </w:r>
      <w:r w:rsidR="00D44452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сохранившуюся</w:t>
      </w:r>
      <w:r w:rsidR="000D54AB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тенденцию снижения поступления членских взносов в </w:t>
      </w:r>
      <w:proofErr w:type="gramStart"/>
      <w:r w:rsidR="000D54AB" w:rsidRPr="00B96818">
        <w:rPr>
          <w:rFonts w:ascii="Arial Unicode MS" w:eastAsia="Arial Unicode MS" w:hAnsi="Arial Unicode MS" w:cs="Arial Unicode MS"/>
          <w:sz w:val="19"/>
          <w:szCs w:val="22"/>
        </w:rPr>
        <w:t>организациях</w:t>
      </w:r>
      <w:proofErr w:type="gramEnd"/>
      <w:r w:rsidR="000D54AB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. В связи с этим </w:t>
      </w:r>
      <w:r w:rsidR="005F2719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комиссия </w:t>
      </w:r>
      <w:r w:rsidR="00C65B94" w:rsidRPr="00B96818">
        <w:rPr>
          <w:rFonts w:ascii="Arial Unicode MS" w:eastAsia="Arial Unicode MS" w:hAnsi="Arial Unicode MS" w:cs="Arial Unicode MS"/>
          <w:sz w:val="19"/>
          <w:szCs w:val="22"/>
        </w:rPr>
        <w:t>обращает внимание  членов</w:t>
      </w:r>
      <w:r w:rsidR="00F90A9A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</w:t>
      </w:r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>Союза</w:t>
      </w:r>
      <w:r w:rsidR="00F90A9A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</w:t>
      </w:r>
      <w:r w:rsidR="00C65B94" w:rsidRPr="00B96818">
        <w:rPr>
          <w:rFonts w:ascii="Arial Unicode MS" w:eastAsia="Arial Unicode MS" w:hAnsi="Arial Unicode MS" w:cs="Arial Unicode MS"/>
          <w:sz w:val="19"/>
          <w:szCs w:val="22"/>
        </w:rPr>
        <w:t>на</w:t>
      </w:r>
      <w:r w:rsidR="00F90A9A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необходимост</w:t>
      </w:r>
      <w:r w:rsidR="00C65B94" w:rsidRPr="00B96818">
        <w:rPr>
          <w:rFonts w:ascii="Arial Unicode MS" w:eastAsia="Arial Unicode MS" w:hAnsi="Arial Unicode MS" w:cs="Arial Unicode MS"/>
          <w:sz w:val="19"/>
          <w:szCs w:val="22"/>
        </w:rPr>
        <w:t>ь</w:t>
      </w:r>
      <w:r w:rsidR="00CA3A5F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ответственно</w:t>
      </w:r>
      <w:r w:rsidR="00C65B94" w:rsidRPr="00B96818">
        <w:rPr>
          <w:rFonts w:ascii="Arial Unicode MS" w:eastAsia="Arial Unicode MS" w:hAnsi="Arial Unicode MS" w:cs="Arial Unicode MS"/>
          <w:sz w:val="19"/>
          <w:szCs w:val="22"/>
        </w:rPr>
        <w:t>го</w:t>
      </w:r>
      <w:r w:rsidR="00CA3A5F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отно</w:t>
      </w:r>
      <w:r w:rsidR="00C65B94" w:rsidRPr="00B96818">
        <w:rPr>
          <w:rFonts w:ascii="Arial Unicode MS" w:eastAsia="Arial Unicode MS" w:hAnsi="Arial Unicode MS" w:cs="Arial Unicode MS"/>
          <w:sz w:val="19"/>
          <w:szCs w:val="22"/>
        </w:rPr>
        <w:t>шения</w:t>
      </w:r>
      <w:r w:rsidR="00CA3A5F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</w:t>
      </w:r>
      <w:proofErr w:type="gramStart"/>
      <w:r w:rsidR="00CA3A5F" w:rsidRPr="00B96818">
        <w:rPr>
          <w:rFonts w:ascii="Arial Unicode MS" w:eastAsia="Arial Unicode MS" w:hAnsi="Arial Unicode MS" w:cs="Arial Unicode MS"/>
          <w:sz w:val="19"/>
          <w:szCs w:val="22"/>
        </w:rPr>
        <w:t>ко</w:t>
      </w:r>
      <w:proofErr w:type="gramEnd"/>
      <w:r w:rsidR="00CA3A5F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взятым </w:t>
      </w:r>
      <w:r w:rsidR="00527088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на себя </w:t>
      </w:r>
      <w:r w:rsidR="00CA3A5F" w:rsidRPr="00B96818">
        <w:rPr>
          <w:rFonts w:ascii="Arial Unicode MS" w:eastAsia="Arial Unicode MS" w:hAnsi="Arial Unicode MS" w:cs="Arial Unicode MS"/>
          <w:sz w:val="19"/>
          <w:szCs w:val="22"/>
        </w:rPr>
        <w:t>обязательствам по оплате членских взносов</w:t>
      </w:r>
      <w:r w:rsidR="000F580B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, а исполнительной дирекции </w:t>
      </w:r>
      <w:r w:rsidR="005F2719" w:rsidRPr="00B96818">
        <w:rPr>
          <w:rFonts w:ascii="Arial Unicode MS" w:eastAsia="Arial Unicode MS" w:hAnsi="Arial Unicode MS" w:cs="Arial Unicode MS"/>
          <w:sz w:val="19"/>
          <w:szCs w:val="22"/>
        </w:rPr>
        <w:t>более требовательно относится к контролю за выполнением уставных обязательств</w:t>
      </w:r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членами </w:t>
      </w:r>
      <w:r w:rsidR="000B510B" w:rsidRPr="00B96818">
        <w:rPr>
          <w:rFonts w:ascii="Arial Unicode MS" w:eastAsia="Arial Unicode MS" w:hAnsi="Arial Unicode MS" w:cs="Arial Unicode MS"/>
          <w:sz w:val="19"/>
          <w:szCs w:val="22"/>
        </w:rPr>
        <w:t>Союза</w:t>
      </w:r>
      <w:r w:rsidR="000F580B" w:rsidRPr="00B96818">
        <w:rPr>
          <w:rFonts w:ascii="Arial Unicode MS" w:eastAsia="Arial Unicode MS" w:hAnsi="Arial Unicode MS" w:cs="Arial Unicode MS"/>
          <w:sz w:val="19"/>
          <w:szCs w:val="22"/>
        </w:rPr>
        <w:t>.</w:t>
      </w:r>
    </w:p>
    <w:p w:rsidR="0059010B" w:rsidRPr="00B96818" w:rsidRDefault="0059010B" w:rsidP="006117DC">
      <w:pPr>
        <w:pStyle w:val="a4"/>
        <w:spacing w:line="276" w:lineRule="auto"/>
        <w:ind w:right="28" w:firstLine="426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Расходы в </w:t>
      </w:r>
      <w:proofErr w:type="gramStart"/>
      <w:r w:rsidRPr="00B96818">
        <w:rPr>
          <w:rFonts w:ascii="Arial Unicode MS" w:eastAsia="Arial Unicode MS" w:hAnsi="Arial Unicode MS" w:cs="Arial Unicode MS"/>
          <w:sz w:val="19"/>
          <w:szCs w:val="22"/>
        </w:rPr>
        <w:t>организациях</w:t>
      </w:r>
      <w:proofErr w:type="gramEnd"/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производились строго по статьям расходов, утвержденных в Смете расходов по организациям.</w:t>
      </w:r>
    </w:p>
    <w:p w:rsidR="001C11A0" w:rsidRPr="00B96818" w:rsidRDefault="00584464" w:rsidP="006117DC">
      <w:pPr>
        <w:pStyle w:val="a4"/>
        <w:spacing w:line="276" w:lineRule="auto"/>
        <w:ind w:right="28" w:firstLine="426"/>
        <w:rPr>
          <w:rFonts w:ascii="Arial Unicode MS" w:eastAsia="Arial Unicode MS" w:hAnsi="Arial Unicode MS" w:cs="Arial Unicode MS"/>
          <w:sz w:val="19"/>
          <w:szCs w:val="22"/>
        </w:rPr>
      </w:pPr>
      <w:proofErr w:type="gramStart"/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Основные статьи расходов </w:t>
      </w:r>
      <w:r w:rsidR="005F2719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бюджета 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>исполнительной дирекции</w:t>
      </w:r>
      <w:r w:rsidR="005F2719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составляют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зарплата и начисления на фонд оплаты труда сотрудникам,</w:t>
      </w:r>
      <w:r w:rsidR="005F2719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аренда помещения</w:t>
      </w:r>
      <w:r w:rsidR="0095422B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, </w:t>
      </w:r>
      <w:r w:rsidR="00C65B94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проведение мероприятий Союза.</w:t>
      </w:r>
      <w:proofErr w:type="gramEnd"/>
    </w:p>
    <w:p w:rsidR="006D7F9A" w:rsidRPr="00B96818" w:rsidRDefault="00D44452" w:rsidP="006117DC">
      <w:pPr>
        <w:pStyle w:val="a4"/>
        <w:spacing w:line="276" w:lineRule="auto"/>
        <w:ind w:right="28" w:firstLine="426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>Р</w:t>
      </w:r>
      <w:r w:rsidR="001E0A0A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асходы </w:t>
      </w:r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>по  организациям в 2020</w:t>
      </w:r>
      <w:r w:rsidR="006D7F9A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году составили:</w:t>
      </w:r>
    </w:p>
    <w:p w:rsidR="00D44452" w:rsidRPr="00B96818" w:rsidRDefault="001E0A0A" w:rsidP="006117DC">
      <w:pPr>
        <w:pStyle w:val="a4"/>
        <w:numPr>
          <w:ilvl w:val="0"/>
          <w:numId w:val="31"/>
        </w:numPr>
        <w:spacing w:before="0" w:line="276" w:lineRule="auto"/>
        <w:ind w:right="28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>Общественн</w:t>
      </w:r>
      <w:r w:rsidR="006D7F9A" w:rsidRPr="00B96818">
        <w:rPr>
          <w:rFonts w:ascii="Arial Unicode MS" w:eastAsia="Arial Unicode MS" w:hAnsi="Arial Unicode MS" w:cs="Arial Unicode MS"/>
          <w:sz w:val="19"/>
          <w:szCs w:val="22"/>
        </w:rPr>
        <w:t>ая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организации </w:t>
      </w:r>
      <w:r w:rsidR="00C65B94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- </w:t>
      </w:r>
      <w:r w:rsidR="00D44452" w:rsidRPr="00B96818">
        <w:rPr>
          <w:rFonts w:ascii="Arial Unicode MS" w:eastAsia="Arial Unicode MS" w:hAnsi="Arial Unicode MS" w:cs="Arial Unicode MS"/>
          <w:sz w:val="19"/>
          <w:szCs w:val="22"/>
        </w:rPr>
        <w:t>1</w:t>
      </w:r>
      <w:r w:rsidR="00AE5CCB" w:rsidRPr="00B96818">
        <w:rPr>
          <w:rFonts w:ascii="Arial Unicode MS" w:eastAsia="Arial Unicode MS" w:hAnsi="Arial Unicode MS" w:cs="Arial Unicode MS"/>
          <w:sz w:val="19"/>
          <w:szCs w:val="22"/>
        </w:rPr>
        <w:t>5,8</w:t>
      </w:r>
      <w:r w:rsidR="00143655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млн. руб.</w:t>
      </w:r>
    </w:p>
    <w:p w:rsidR="00D44452" w:rsidRPr="00B96818" w:rsidRDefault="006D7F9A" w:rsidP="006117DC">
      <w:pPr>
        <w:pStyle w:val="a4"/>
        <w:numPr>
          <w:ilvl w:val="0"/>
          <w:numId w:val="31"/>
        </w:numPr>
        <w:spacing w:before="0" w:line="276" w:lineRule="auto"/>
        <w:ind w:right="28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>Региональн</w:t>
      </w:r>
      <w:r w:rsidR="005417BA" w:rsidRPr="00B96818">
        <w:rPr>
          <w:rFonts w:ascii="Arial Unicode MS" w:eastAsia="Arial Unicode MS" w:hAnsi="Arial Unicode MS" w:cs="Arial Unicode MS"/>
          <w:sz w:val="19"/>
          <w:szCs w:val="22"/>
        </w:rPr>
        <w:t>ое объединение работодателей</w:t>
      </w:r>
      <w:r w:rsidR="00C65B94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-</w:t>
      </w:r>
      <w:r w:rsidR="00AE5CCB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2,6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млн. руб.</w:t>
      </w:r>
    </w:p>
    <w:p w:rsidR="0078187E" w:rsidRPr="00B96818" w:rsidRDefault="001C11A0" w:rsidP="006117DC">
      <w:pPr>
        <w:pStyle w:val="a4"/>
        <w:spacing w:line="276" w:lineRule="auto"/>
        <w:ind w:right="28" w:firstLine="426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>В исполнительной дирекции</w:t>
      </w:r>
      <w:r w:rsidR="001E0A0A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Общественной организации </w:t>
      </w:r>
      <w:r w:rsidR="000D54AB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</w:t>
      </w:r>
      <w:proofErr w:type="gramStart"/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>на конец</w:t>
      </w:r>
      <w:proofErr w:type="gramEnd"/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2020</w:t>
      </w:r>
      <w:r w:rsidR="00D44452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года </w:t>
      </w:r>
      <w:r w:rsidR="000D54AB" w:rsidRPr="00B96818">
        <w:rPr>
          <w:rFonts w:ascii="Arial Unicode MS" w:eastAsia="Arial Unicode MS" w:hAnsi="Arial Unicode MS" w:cs="Arial Unicode MS"/>
          <w:sz w:val="19"/>
          <w:szCs w:val="22"/>
        </w:rPr>
        <w:t>работа</w:t>
      </w:r>
      <w:r w:rsidR="00D44452" w:rsidRPr="00B96818">
        <w:rPr>
          <w:rFonts w:ascii="Arial Unicode MS" w:eastAsia="Arial Unicode MS" w:hAnsi="Arial Unicode MS" w:cs="Arial Unicode MS"/>
          <w:sz w:val="19"/>
          <w:szCs w:val="22"/>
        </w:rPr>
        <w:t>ет</w:t>
      </w:r>
      <w:r w:rsidR="00143655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</w:t>
      </w:r>
      <w:r w:rsidR="000D54AB" w:rsidRPr="00B96818">
        <w:rPr>
          <w:rFonts w:ascii="Arial Unicode MS" w:eastAsia="Arial Unicode MS" w:hAnsi="Arial Unicode MS" w:cs="Arial Unicode MS"/>
          <w:sz w:val="19"/>
          <w:szCs w:val="22"/>
        </w:rPr>
        <w:t>1</w:t>
      </w:r>
      <w:r w:rsidR="002F0857" w:rsidRPr="00B96818">
        <w:rPr>
          <w:rFonts w:ascii="Arial Unicode MS" w:eastAsia="Arial Unicode MS" w:hAnsi="Arial Unicode MS" w:cs="Arial Unicode MS"/>
          <w:sz w:val="19"/>
          <w:szCs w:val="22"/>
        </w:rPr>
        <w:t>2</w:t>
      </w:r>
      <w:r w:rsidR="000D54AB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сотруднико</w:t>
      </w:r>
      <w:r w:rsidR="00645965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в, в Региональном объединении </w:t>
      </w:r>
      <w:r w:rsidR="00C65B94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- </w:t>
      </w:r>
      <w:r w:rsidR="00645965" w:rsidRPr="00B96818">
        <w:rPr>
          <w:rFonts w:ascii="Arial Unicode MS" w:eastAsia="Arial Unicode MS" w:hAnsi="Arial Unicode MS" w:cs="Arial Unicode MS"/>
          <w:sz w:val="19"/>
          <w:szCs w:val="22"/>
        </w:rPr>
        <w:t>5</w:t>
      </w:r>
      <w:r w:rsidR="00143655" w:rsidRPr="00B96818">
        <w:rPr>
          <w:rFonts w:ascii="Arial Unicode MS" w:eastAsia="Arial Unicode MS" w:hAnsi="Arial Unicode MS" w:cs="Arial Unicode MS"/>
          <w:sz w:val="19"/>
          <w:szCs w:val="22"/>
        </w:rPr>
        <w:t>, как и предусмотрено штатным расписанием.</w:t>
      </w:r>
    </w:p>
    <w:p w:rsidR="0058081B" w:rsidRPr="00B96818" w:rsidRDefault="00C54727" w:rsidP="006117DC">
      <w:pPr>
        <w:pStyle w:val="a4"/>
        <w:spacing w:line="276" w:lineRule="auto"/>
        <w:ind w:right="28" w:firstLine="426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По итогам отчетного периода Контрольно-ревизионная комиссия подтверждает достоверность данных, содержащихся в отчетах и иных финансовых документах </w:t>
      </w:r>
      <w:r w:rsidR="007E366B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Общественной организации </w:t>
      </w:r>
      <w:r w:rsidR="00143655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и 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>Регионального объединения работодателей "Союз промышленников и предпринимателей Санкт-Петербурга", а также соблюдение требований законодательства и уставных документов при совершении финансово-хозяйственных операций.</w:t>
      </w:r>
    </w:p>
    <w:p w:rsidR="001C11A0" w:rsidRPr="00B96818" w:rsidRDefault="00D64C66" w:rsidP="006117DC">
      <w:pPr>
        <w:pStyle w:val="a4"/>
        <w:spacing w:line="276" w:lineRule="auto"/>
        <w:ind w:right="28" w:firstLine="426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>Б</w:t>
      </w:r>
      <w:r w:rsidR="00C54727" w:rsidRPr="00B96818">
        <w:rPr>
          <w:rFonts w:ascii="Arial Unicode MS" w:eastAsia="Arial Unicode MS" w:hAnsi="Arial Unicode MS" w:cs="Arial Unicode MS"/>
          <w:sz w:val="19"/>
          <w:szCs w:val="22"/>
        </w:rPr>
        <w:t>ухгалтерская и финансово-хозяйственная отчетность</w:t>
      </w:r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за 2020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год</w:t>
      </w:r>
      <w:r w:rsidR="00C54727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подтверждается аудиторской проверкой. Ауд</w:t>
      </w:r>
      <w:r w:rsidR="00645965" w:rsidRPr="00B96818">
        <w:rPr>
          <w:rFonts w:ascii="Arial Unicode MS" w:eastAsia="Arial Unicode MS" w:hAnsi="Arial Unicode MS" w:cs="Arial Unicode MS"/>
          <w:sz w:val="19"/>
          <w:szCs w:val="22"/>
        </w:rPr>
        <w:t>иторская проверка</w:t>
      </w:r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 проведена  </w:t>
      </w:r>
      <w:r w:rsidR="00645965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АО </w:t>
      </w:r>
      <w:r w:rsidR="006117DC" w:rsidRPr="00B96818">
        <w:rPr>
          <w:rFonts w:ascii="Arial Unicode MS" w:eastAsia="Arial Unicode MS" w:hAnsi="Arial Unicode MS" w:cs="Arial Unicode MS"/>
          <w:sz w:val="19"/>
          <w:szCs w:val="19"/>
        </w:rPr>
        <w:t>«</w:t>
      </w:r>
      <w:r w:rsidR="00645965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АК </w:t>
      </w:r>
      <w:r w:rsidR="006117DC" w:rsidRPr="00B96818">
        <w:rPr>
          <w:rFonts w:ascii="Arial Unicode MS" w:eastAsia="Arial Unicode MS" w:hAnsi="Arial Unicode MS" w:cs="Arial Unicode MS"/>
          <w:sz w:val="19"/>
          <w:szCs w:val="19"/>
        </w:rPr>
        <w:t>«</w:t>
      </w:r>
      <w:r w:rsidR="00645965" w:rsidRPr="00B96818">
        <w:rPr>
          <w:rFonts w:ascii="Arial Unicode MS" w:eastAsia="Arial Unicode MS" w:hAnsi="Arial Unicode MS" w:cs="Arial Unicode MS"/>
          <w:sz w:val="19"/>
          <w:szCs w:val="22"/>
        </w:rPr>
        <w:t>Альтернатива</w:t>
      </w:r>
      <w:r w:rsidR="006117DC" w:rsidRPr="00B96818">
        <w:rPr>
          <w:rFonts w:ascii="Arial Unicode MS" w:eastAsia="Arial Unicode MS" w:hAnsi="Arial Unicode MS" w:cs="Arial Unicode MS"/>
          <w:sz w:val="19"/>
          <w:szCs w:val="19"/>
        </w:rPr>
        <w:t>»</w:t>
      </w:r>
      <w:r w:rsidR="00C54727" w:rsidRPr="00B96818">
        <w:rPr>
          <w:rFonts w:ascii="Arial Unicode MS" w:eastAsia="Arial Unicode MS" w:hAnsi="Arial Unicode MS" w:cs="Arial Unicode MS"/>
          <w:sz w:val="19"/>
          <w:szCs w:val="22"/>
        </w:rPr>
        <w:t>.</w:t>
      </w:r>
    </w:p>
    <w:p w:rsidR="001C11A0" w:rsidRPr="00B96818" w:rsidRDefault="00C54727" w:rsidP="006117DC">
      <w:pPr>
        <w:pStyle w:val="a4"/>
        <w:spacing w:line="276" w:lineRule="auto"/>
        <w:ind w:right="28" w:firstLine="426"/>
        <w:rPr>
          <w:rFonts w:ascii="Arial Unicode MS" w:eastAsia="Arial Unicode MS" w:hAnsi="Arial Unicode MS" w:cs="Arial Unicode MS"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>Члены Союза могут ознакомиться с бухгалтерской отчетностью</w:t>
      </w:r>
      <w:r w:rsidR="00625382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и аудиторскими заключениями </w:t>
      </w:r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>за 2020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год в бухгалтерии организации.</w:t>
      </w:r>
    </w:p>
    <w:p w:rsidR="006117DC" w:rsidRPr="00B96818" w:rsidRDefault="00C54727" w:rsidP="006117DC">
      <w:pPr>
        <w:spacing w:before="240" w:line="276" w:lineRule="auto"/>
        <w:ind w:right="28" w:firstLine="34"/>
        <w:jc w:val="both"/>
        <w:rPr>
          <w:rFonts w:ascii="Arial Unicode MS" w:eastAsia="Arial Unicode MS" w:hAnsi="Arial Unicode MS" w:cs="Arial Unicode MS"/>
          <w:b/>
          <w:sz w:val="19"/>
          <w:szCs w:val="19"/>
        </w:rPr>
      </w:pP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Ревизионная комиссия предлагает Общему собранию утвердить бухгалтерскую и финансово-хозяйственную отчетность деятельности </w:t>
      </w:r>
      <w:r w:rsidR="00140890" w:rsidRPr="00B96818">
        <w:rPr>
          <w:rFonts w:ascii="Arial Unicode MS" w:eastAsia="Arial Unicode MS" w:hAnsi="Arial Unicode MS" w:cs="Arial Unicode MS"/>
          <w:sz w:val="19"/>
          <w:szCs w:val="22"/>
        </w:rPr>
        <w:t>организаций</w:t>
      </w:r>
      <w:r w:rsidR="00BE2313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ОО</w:t>
      </w:r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СПП СПб</w:t>
      </w:r>
      <w:r w:rsidR="00BE2313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и РОР СПП СПб </w:t>
      </w:r>
      <w:r w:rsidR="00BA45E2"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за 2020</w:t>
      </w:r>
      <w:r w:rsidRPr="00B96818">
        <w:rPr>
          <w:rFonts w:ascii="Arial Unicode MS" w:eastAsia="Arial Unicode MS" w:hAnsi="Arial Unicode MS" w:cs="Arial Unicode MS"/>
          <w:sz w:val="19"/>
          <w:szCs w:val="22"/>
        </w:rPr>
        <w:t xml:space="preserve"> год.</w:t>
      </w:r>
      <w:r w:rsidR="006117DC" w:rsidRPr="00B96818">
        <w:rPr>
          <w:rFonts w:ascii="Arial Unicode MS" w:eastAsia="Arial Unicode MS" w:hAnsi="Arial Unicode MS" w:cs="Arial Unicode MS"/>
          <w:b/>
          <w:sz w:val="19"/>
          <w:szCs w:val="19"/>
        </w:rPr>
        <w:t xml:space="preserve"> </w:t>
      </w:r>
    </w:p>
    <w:p w:rsidR="006117DC" w:rsidRPr="00B96818" w:rsidRDefault="006117DC" w:rsidP="006117DC">
      <w:pPr>
        <w:spacing w:line="276" w:lineRule="auto"/>
        <w:ind w:right="28" w:firstLine="34"/>
        <w:jc w:val="both"/>
        <w:rPr>
          <w:rFonts w:ascii="Arial Unicode MS" w:eastAsia="Arial Unicode MS" w:hAnsi="Arial Unicode MS" w:cs="Arial Unicode MS"/>
          <w:b/>
          <w:sz w:val="19"/>
          <w:szCs w:val="19"/>
        </w:rPr>
      </w:pPr>
    </w:p>
    <w:p w:rsidR="006117DC" w:rsidRPr="00B96818" w:rsidRDefault="006117DC" w:rsidP="006117DC">
      <w:pPr>
        <w:spacing w:line="276" w:lineRule="auto"/>
        <w:ind w:right="28" w:firstLine="34"/>
        <w:jc w:val="both"/>
        <w:rPr>
          <w:rFonts w:ascii="Arial Unicode MS" w:eastAsia="Arial Unicode MS" w:hAnsi="Arial Unicode MS" w:cs="Arial Unicode MS"/>
          <w:b/>
          <w:i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b/>
          <w:i/>
          <w:sz w:val="19"/>
          <w:szCs w:val="19"/>
        </w:rPr>
        <w:t>Председатель ревизионных</w:t>
      </w:r>
      <w:r w:rsidRPr="00B96818">
        <w:rPr>
          <w:rFonts w:ascii="Arial Unicode MS" w:eastAsia="Arial Unicode MS" w:hAnsi="Arial Unicode MS" w:cs="Arial Unicode MS"/>
          <w:b/>
          <w:i/>
          <w:sz w:val="19"/>
          <w:szCs w:val="22"/>
        </w:rPr>
        <w:t xml:space="preserve"> комисси</w:t>
      </w:r>
      <w:r w:rsidRPr="00B96818">
        <w:rPr>
          <w:rFonts w:ascii="Arial Unicode MS" w:eastAsia="Arial Unicode MS" w:hAnsi="Arial Unicode MS" w:cs="Arial Unicode MS"/>
          <w:b/>
          <w:i/>
          <w:sz w:val="19"/>
          <w:szCs w:val="19"/>
        </w:rPr>
        <w:t>й ОО и РОР СПП СПб,</w:t>
      </w:r>
    </w:p>
    <w:p w:rsidR="006117DC" w:rsidRPr="00B96818" w:rsidRDefault="006117DC" w:rsidP="006117DC">
      <w:pPr>
        <w:spacing w:line="276" w:lineRule="auto"/>
        <w:ind w:right="28" w:firstLine="34"/>
        <w:jc w:val="both"/>
        <w:rPr>
          <w:rFonts w:ascii="Arial Unicode MS" w:eastAsia="Arial Unicode MS" w:hAnsi="Arial Unicode MS" w:cs="Arial Unicode MS"/>
          <w:i/>
          <w:sz w:val="19"/>
          <w:szCs w:val="19"/>
        </w:rPr>
      </w:pPr>
      <w:r w:rsidRPr="00B96818">
        <w:rPr>
          <w:rFonts w:ascii="Arial Unicode MS" w:eastAsia="Arial Unicode MS" w:hAnsi="Arial Unicode MS" w:cs="Arial Unicode MS"/>
          <w:i/>
          <w:sz w:val="19"/>
          <w:szCs w:val="22"/>
        </w:rPr>
        <w:t>Председатель Совета директоров АО «Биржа «Санкт - Петербурга»</w:t>
      </w:r>
      <w:r w:rsidRPr="00B96818">
        <w:rPr>
          <w:rFonts w:ascii="Arial Unicode MS" w:eastAsia="Arial Unicode MS" w:hAnsi="Arial Unicode MS" w:cs="Arial Unicode MS"/>
          <w:i/>
          <w:sz w:val="19"/>
          <w:szCs w:val="19"/>
        </w:rPr>
        <w:t xml:space="preserve"> </w:t>
      </w:r>
    </w:p>
    <w:p w:rsidR="00882474" w:rsidRPr="00B96818" w:rsidRDefault="006117DC" w:rsidP="006117DC">
      <w:pPr>
        <w:spacing w:line="276" w:lineRule="auto"/>
        <w:ind w:right="28" w:firstLine="34"/>
        <w:jc w:val="both"/>
        <w:rPr>
          <w:rFonts w:ascii="Arial Unicode MS" w:eastAsia="Arial Unicode MS" w:hAnsi="Arial Unicode MS" w:cs="Arial Unicode MS"/>
          <w:i/>
          <w:sz w:val="19"/>
          <w:szCs w:val="22"/>
        </w:rPr>
      </w:pPr>
      <w:r w:rsidRPr="00B96818">
        <w:rPr>
          <w:rFonts w:ascii="Arial Unicode MS" w:eastAsia="Arial Unicode MS" w:hAnsi="Arial Unicode MS" w:cs="Arial Unicode MS"/>
          <w:i/>
          <w:sz w:val="19"/>
          <w:szCs w:val="22"/>
        </w:rPr>
        <w:t>Николаев В.В</w:t>
      </w:r>
      <w:r w:rsidR="00B96818" w:rsidRPr="00B96818">
        <w:rPr>
          <w:rFonts w:ascii="Arial Unicode MS" w:eastAsia="Arial Unicode MS" w:hAnsi="Arial Unicode MS" w:cs="Arial Unicode MS"/>
          <w:i/>
          <w:sz w:val="19"/>
          <w:szCs w:val="19"/>
        </w:rPr>
        <w:t>.</w:t>
      </w:r>
    </w:p>
    <w:p w:rsidR="008A6424" w:rsidRPr="00B96818" w:rsidRDefault="008A6424" w:rsidP="006117DC">
      <w:pPr>
        <w:spacing w:line="276" w:lineRule="auto"/>
        <w:ind w:right="28" w:firstLine="426"/>
        <w:jc w:val="both"/>
        <w:rPr>
          <w:rFonts w:ascii="Arial Unicode MS" w:eastAsia="Arial Unicode MS" w:hAnsi="Arial Unicode MS" w:cs="Arial Unicode MS"/>
          <w:sz w:val="19"/>
          <w:szCs w:val="22"/>
        </w:rPr>
      </w:pPr>
    </w:p>
    <w:sectPr w:rsidR="008A6424" w:rsidRPr="00B96818" w:rsidSect="006117DC">
      <w:footerReference w:type="default" r:id="rId8"/>
      <w:pgSz w:w="11907" w:h="16840"/>
      <w:pgMar w:top="1134" w:right="680" w:bottom="851" w:left="1418" w:header="295" w:footer="13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7CB" w:rsidRPr="00B96818" w:rsidRDefault="007227CB" w:rsidP="004220E5">
      <w:pPr>
        <w:rPr>
          <w:sz w:val="21"/>
          <w:szCs w:val="21"/>
        </w:rPr>
      </w:pPr>
      <w:r w:rsidRPr="00B96818">
        <w:rPr>
          <w:sz w:val="21"/>
          <w:szCs w:val="21"/>
        </w:rPr>
        <w:separator/>
      </w:r>
    </w:p>
  </w:endnote>
  <w:endnote w:type="continuationSeparator" w:id="0">
    <w:p w:rsidR="007227CB" w:rsidRPr="00B96818" w:rsidRDefault="007227CB" w:rsidP="004220E5">
      <w:pPr>
        <w:rPr>
          <w:sz w:val="21"/>
          <w:szCs w:val="21"/>
        </w:rPr>
      </w:pPr>
      <w:r w:rsidRPr="00B96818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68" w:rsidRPr="00B96818" w:rsidRDefault="001B3C68" w:rsidP="004220E5">
    <w:pPr>
      <w:pStyle w:val="a9"/>
      <w:rPr>
        <w:sz w:val="21"/>
        <w:szCs w:val="21"/>
      </w:rPr>
    </w:pPr>
  </w:p>
  <w:p w:rsidR="001B3C68" w:rsidRPr="00B96818" w:rsidRDefault="001B3C68" w:rsidP="004220E5">
    <w:pPr>
      <w:pStyle w:val="a9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7CB" w:rsidRPr="00B96818" w:rsidRDefault="007227CB" w:rsidP="004220E5">
      <w:pPr>
        <w:rPr>
          <w:sz w:val="21"/>
          <w:szCs w:val="21"/>
        </w:rPr>
      </w:pPr>
      <w:r w:rsidRPr="00B96818">
        <w:rPr>
          <w:sz w:val="21"/>
          <w:szCs w:val="21"/>
        </w:rPr>
        <w:separator/>
      </w:r>
    </w:p>
  </w:footnote>
  <w:footnote w:type="continuationSeparator" w:id="0">
    <w:p w:rsidR="007227CB" w:rsidRPr="00B96818" w:rsidRDefault="007227CB" w:rsidP="004220E5">
      <w:pPr>
        <w:rPr>
          <w:sz w:val="21"/>
          <w:szCs w:val="21"/>
        </w:rPr>
      </w:pPr>
      <w:r w:rsidRPr="00B96818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1010C8"/>
    <w:lvl w:ilvl="0">
      <w:numFmt w:val="decimal"/>
      <w:lvlText w:val="*"/>
      <w:lvlJc w:val="left"/>
    </w:lvl>
  </w:abstractNum>
  <w:abstractNum w:abstractNumId="1">
    <w:nsid w:val="07E51784"/>
    <w:multiLevelType w:val="hybridMultilevel"/>
    <w:tmpl w:val="D5C693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7FE47D7"/>
    <w:multiLevelType w:val="hybridMultilevel"/>
    <w:tmpl w:val="689C85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17559F"/>
    <w:multiLevelType w:val="hybridMultilevel"/>
    <w:tmpl w:val="FC145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F87DB7"/>
    <w:multiLevelType w:val="singleLevel"/>
    <w:tmpl w:val="266C77F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12EC140E"/>
    <w:multiLevelType w:val="singleLevel"/>
    <w:tmpl w:val="266C77F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>
    <w:nsid w:val="1DAF067C"/>
    <w:multiLevelType w:val="singleLevel"/>
    <w:tmpl w:val="266C77F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>
    <w:nsid w:val="1F6938EE"/>
    <w:multiLevelType w:val="singleLevel"/>
    <w:tmpl w:val="266C77F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>
    <w:nsid w:val="211E4008"/>
    <w:multiLevelType w:val="singleLevel"/>
    <w:tmpl w:val="266C77F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>
    <w:nsid w:val="248A0A1F"/>
    <w:multiLevelType w:val="hybridMultilevel"/>
    <w:tmpl w:val="11D68A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4DF2B9D"/>
    <w:multiLevelType w:val="hybridMultilevel"/>
    <w:tmpl w:val="D04C86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>
    <w:nsid w:val="263D3E87"/>
    <w:multiLevelType w:val="hybridMultilevel"/>
    <w:tmpl w:val="EBC2F9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94E582F"/>
    <w:multiLevelType w:val="hybridMultilevel"/>
    <w:tmpl w:val="AEA47A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956107A"/>
    <w:multiLevelType w:val="hybridMultilevel"/>
    <w:tmpl w:val="759696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37C0050D"/>
    <w:multiLevelType w:val="singleLevel"/>
    <w:tmpl w:val="266C77F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5">
    <w:nsid w:val="3B490EDE"/>
    <w:multiLevelType w:val="hybridMultilevel"/>
    <w:tmpl w:val="11A44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B851782"/>
    <w:multiLevelType w:val="singleLevel"/>
    <w:tmpl w:val="266C77F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>
    <w:nsid w:val="3BDB0DE3"/>
    <w:multiLevelType w:val="singleLevel"/>
    <w:tmpl w:val="266C77F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8">
    <w:nsid w:val="3DB87C68"/>
    <w:multiLevelType w:val="hybridMultilevel"/>
    <w:tmpl w:val="0058A748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9">
    <w:nsid w:val="4038698A"/>
    <w:multiLevelType w:val="hybridMultilevel"/>
    <w:tmpl w:val="1EAA9F2C"/>
    <w:lvl w:ilvl="0" w:tplc="EF6E1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E701E7"/>
    <w:multiLevelType w:val="singleLevel"/>
    <w:tmpl w:val="266C77F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1">
    <w:nsid w:val="467077EC"/>
    <w:multiLevelType w:val="hybridMultilevel"/>
    <w:tmpl w:val="FA8C6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304F0C"/>
    <w:multiLevelType w:val="hybridMultilevel"/>
    <w:tmpl w:val="8EF86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50259"/>
    <w:multiLevelType w:val="hybridMultilevel"/>
    <w:tmpl w:val="8CA418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BA427A6"/>
    <w:multiLevelType w:val="hybridMultilevel"/>
    <w:tmpl w:val="F3548790"/>
    <w:lvl w:ilvl="0" w:tplc="85686F72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25">
    <w:nsid w:val="4D0C11BB"/>
    <w:multiLevelType w:val="hybridMultilevel"/>
    <w:tmpl w:val="AAAAB4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4EEC7E9D"/>
    <w:multiLevelType w:val="hybridMultilevel"/>
    <w:tmpl w:val="31F84FC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4FEB233D"/>
    <w:multiLevelType w:val="hybridMultilevel"/>
    <w:tmpl w:val="08F271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BE120FA"/>
    <w:multiLevelType w:val="hybridMultilevel"/>
    <w:tmpl w:val="81F2C8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31E4DCA"/>
    <w:multiLevelType w:val="hybridMultilevel"/>
    <w:tmpl w:val="EF68084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65A703E9"/>
    <w:multiLevelType w:val="hybridMultilevel"/>
    <w:tmpl w:val="4D7E63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7207704"/>
    <w:multiLevelType w:val="hybridMultilevel"/>
    <w:tmpl w:val="292E1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6B2D7CCD"/>
    <w:multiLevelType w:val="hybridMultilevel"/>
    <w:tmpl w:val="38C8B4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FF671B"/>
    <w:multiLevelType w:val="hybridMultilevel"/>
    <w:tmpl w:val="66227CF2"/>
    <w:lvl w:ilvl="0" w:tplc="0419000F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34">
    <w:nsid w:val="7B234359"/>
    <w:multiLevelType w:val="hybridMultilevel"/>
    <w:tmpl w:val="D2349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0"/>
  </w:num>
  <w:num w:numId="5">
    <w:abstractNumId w:val="6"/>
  </w:num>
  <w:num w:numId="6">
    <w:abstractNumId w:val="16"/>
  </w:num>
  <w:num w:numId="7">
    <w:abstractNumId w:val="17"/>
  </w:num>
  <w:num w:numId="8">
    <w:abstractNumId w:val="7"/>
  </w:num>
  <w:num w:numId="9">
    <w:abstractNumId w:val="8"/>
  </w:num>
  <w:num w:numId="10">
    <w:abstractNumId w:val="26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12">
    <w:abstractNumId w:val="33"/>
  </w:num>
  <w:num w:numId="13">
    <w:abstractNumId w:val="25"/>
  </w:num>
  <w:num w:numId="14">
    <w:abstractNumId w:val="13"/>
  </w:num>
  <w:num w:numId="15">
    <w:abstractNumId w:val="24"/>
  </w:num>
  <w:num w:numId="16">
    <w:abstractNumId w:val="19"/>
  </w:num>
  <w:num w:numId="17">
    <w:abstractNumId w:val="18"/>
  </w:num>
  <w:num w:numId="18">
    <w:abstractNumId w:val="10"/>
  </w:num>
  <w:num w:numId="19">
    <w:abstractNumId w:val="3"/>
  </w:num>
  <w:num w:numId="20">
    <w:abstractNumId w:val="32"/>
  </w:num>
  <w:num w:numId="21">
    <w:abstractNumId w:val="30"/>
  </w:num>
  <w:num w:numId="22">
    <w:abstractNumId w:val="29"/>
  </w:num>
  <w:num w:numId="23">
    <w:abstractNumId w:val="1"/>
  </w:num>
  <w:num w:numId="24">
    <w:abstractNumId w:val="23"/>
  </w:num>
  <w:num w:numId="25">
    <w:abstractNumId w:val="34"/>
  </w:num>
  <w:num w:numId="26">
    <w:abstractNumId w:val="21"/>
  </w:num>
  <w:num w:numId="27">
    <w:abstractNumId w:val="12"/>
  </w:num>
  <w:num w:numId="28">
    <w:abstractNumId w:val="31"/>
  </w:num>
  <w:num w:numId="29">
    <w:abstractNumId w:val="15"/>
  </w:num>
  <w:num w:numId="30">
    <w:abstractNumId w:val="9"/>
  </w:num>
  <w:num w:numId="31">
    <w:abstractNumId w:val="27"/>
  </w:num>
  <w:num w:numId="32">
    <w:abstractNumId w:val="2"/>
  </w:num>
  <w:num w:numId="33">
    <w:abstractNumId w:val="11"/>
  </w:num>
  <w:num w:numId="34">
    <w:abstractNumId w:val="28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email"/>
    <w:dataType w:val="textFile"/>
    <w:activeRecord w:val="-1"/>
  </w:mailMerge>
  <w:defaultTabStop w:val="708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596"/>
    <w:rsid w:val="0001411C"/>
    <w:rsid w:val="00020926"/>
    <w:rsid w:val="00035725"/>
    <w:rsid w:val="00042967"/>
    <w:rsid w:val="00055D81"/>
    <w:rsid w:val="00057CA8"/>
    <w:rsid w:val="00067545"/>
    <w:rsid w:val="00071712"/>
    <w:rsid w:val="0008610A"/>
    <w:rsid w:val="0009178A"/>
    <w:rsid w:val="000A0439"/>
    <w:rsid w:val="000B510B"/>
    <w:rsid w:val="000B72B5"/>
    <w:rsid w:val="000D54AB"/>
    <w:rsid w:val="000E0A96"/>
    <w:rsid w:val="000E0EE2"/>
    <w:rsid w:val="000F580B"/>
    <w:rsid w:val="00110DAC"/>
    <w:rsid w:val="00112C5D"/>
    <w:rsid w:val="00117BA8"/>
    <w:rsid w:val="00130287"/>
    <w:rsid w:val="0013190E"/>
    <w:rsid w:val="00135D7D"/>
    <w:rsid w:val="00136AD6"/>
    <w:rsid w:val="00140890"/>
    <w:rsid w:val="00142DF8"/>
    <w:rsid w:val="00143655"/>
    <w:rsid w:val="00145626"/>
    <w:rsid w:val="00171D90"/>
    <w:rsid w:val="0019326F"/>
    <w:rsid w:val="00197293"/>
    <w:rsid w:val="001B2AD6"/>
    <w:rsid w:val="001B3C68"/>
    <w:rsid w:val="001C11A0"/>
    <w:rsid w:val="001C5571"/>
    <w:rsid w:val="001D4DE0"/>
    <w:rsid w:val="001E0A0A"/>
    <w:rsid w:val="001E0B33"/>
    <w:rsid w:val="001F08B8"/>
    <w:rsid w:val="0021006C"/>
    <w:rsid w:val="002164C4"/>
    <w:rsid w:val="0022658B"/>
    <w:rsid w:val="002376C5"/>
    <w:rsid w:val="00246AF9"/>
    <w:rsid w:val="002623C1"/>
    <w:rsid w:val="002923E0"/>
    <w:rsid w:val="002B1383"/>
    <w:rsid w:val="002C69C3"/>
    <w:rsid w:val="002D08D4"/>
    <w:rsid w:val="002D1205"/>
    <w:rsid w:val="002E0476"/>
    <w:rsid w:val="002E0782"/>
    <w:rsid w:val="002E3691"/>
    <w:rsid w:val="002F0857"/>
    <w:rsid w:val="002F5CE0"/>
    <w:rsid w:val="00307632"/>
    <w:rsid w:val="00316D31"/>
    <w:rsid w:val="00352A36"/>
    <w:rsid w:val="00354DDC"/>
    <w:rsid w:val="00356D8C"/>
    <w:rsid w:val="00357FED"/>
    <w:rsid w:val="00381E65"/>
    <w:rsid w:val="0038657B"/>
    <w:rsid w:val="003B4337"/>
    <w:rsid w:val="003E15B9"/>
    <w:rsid w:val="003E2F74"/>
    <w:rsid w:val="004015D0"/>
    <w:rsid w:val="00410795"/>
    <w:rsid w:val="004201C0"/>
    <w:rsid w:val="004220E5"/>
    <w:rsid w:val="00423064"/>
    <w:rsid w:val="00443D50"/>
    <w:rsid w:val="004478DF"/>
    <w:rsid w:val="00454123"/>
    <w:rsid w:val="004546C5"/>
    <w:rsid w:val="00457FEC"/>
    <w:rsid w:val="004627E6"/>
    <w:rsid w:val="00462CAF"/>
    <w:rsid w:val="00465437"/>
    <w:rsid w:val="004672AF"/>
    <w:rsid w:val="00473C70"/>
    <w:rsid w:val="00480CE2"/>
    <w:rsid w:val="00486ABF"/>
    <w:rsid w:val="004A4516"/>
    <w:rsid w:val="004B4F14"/>
    <w:rsid w:val="004C0F4A"/>
    <w:rsid w:val="004C497C"/>
    <w:rsid w:val="004F2BFD"/>
    <w:rsid w:val="00504434"/>
    <w:rsid w:val="005145D0"/>
    <w:rsid w:val="00516C52"/>
    <w:rsid w:val="00523940"/>
    <w:rsid w:val="005257C3"/>
    <w:rsid w:val="005261E1"/>
    <w:rsid w:val="00527088"/>
    <w:rsid w:val="0053127D"/>
    <w:rsid w:val="005417BA"/>
    <w:rsid w:val="00544BF5"/>
    <w:rsid w:val="00547E16"/>
    <w:rsid w:val="00550037"/>
    <w:rsid w:val="0058081B"/>
    <w:rsid w:val="00582B97"/>
    <w:rsid w:val="00584464"/>
    <w:rsid w:val="0059010B"/>
    <w:rsid w:val="00592000"/>
    <w:rsid w:val="005E2CD6"/>
    <w:rsid w:val="005F2665"/>
    <w:rsid w:val="005F2719"/>
    <w:rsid w:val="005F4ED2"/>
    <w:rsid w:val="006033AB"/>
    <w:rsid w:val="00604F32"/>
    <w:rsid w:val="00607657"/>
    <w:rsid w:val="006117DC"/>
    <w:rsid w:val="00612E90"/>
    <w:rsid w:val="00615B86"/>
    <w:rsid w:val="006223F7"/>
    <w:rsid w:val="00623769"/>
    <w:rsid w:val="0062536F"/>
    <w:rsid w:val="00625382"/>
    <w:rsid w:val="00634153"/>
    <w:rsid w:val="00644EB1"/>
    <w:rsid w:val="00645965"/>
    <w:rsid w:val="006501A9"/>
    <w:rsid w:val="0067150B"/>
    <w:rsid w:val="00671F51"/>
    <w:rsid w:val="00682A69"/>
    <w:rsid w:val="00692768"/>
    <w:rsid w:val="00696134"/>
    <w:rsid w:val="00696827"/>
    <w:rsid w:val="006B5539"/>
    <w:rsid w:val="006C0ABA"/>
    <w:rsid w:val="006D7F9A"/>
    <w:rsid w:val="00706738"/>
    <w:rsid w:val="00714465"/>
    <w:rsid w:val="007227CB"/>
    <w:rsid w:val="00732E04"/>
    <w:rsid w:val="00737AC3"/>
    <w:rsid w:val="0077175B"/>
    <w:rsid w:val="007722CC"/>
    <w:rsid w:val="0078187E"/>
    <w:rsid w:val="00783DF3"/>
    <w:rsid w:val="007865B0"/>
    <w:rsid w:val="00796BF0"/>
    <w:rsid w:val="007A12C0"/>
    <w:rsid w:val="007A5211"/>
    <w:rsid w:val="007A5B98"/>
    <w:rsid w:val="007B56B6"/>
    <w:rsid w:val="007D7A44"/>
    <w:rsid w:val="007E366B"/>
    <w:rsid w:val="007F654F"/>
    <w:rsid w:val="008023A9"/>
    <w:rsid w:val="00811189"/>
    <w:rsid w:val="0082170D"/>
    <w:rsid w:val="00842813"/>
    <w:rsid w:val="0084680B"/>
    <w:rsid w:val="00853452"/>
    <w:rsid w:val="00881082"/>
    <w:rsid w:val="00882474"/>
    <w:rsid w:val="008869A1"/>
    <w:rsid w:val="00891B22"/>
    <w:rsid w:val="008A3488"/>
    <w:rsid w:val="008A6424"/>
    <w:rsid w:val="008B30B7"/>
    <w:rsid w:val="008C0CA0"/>
    <w:rsid w:val="008C34C6"/>
    <w:rsid w:val="008C4B3E"/>
    <w:rsid w:val="008C5C39"/>
    <w:rsid w:val="008D6E2B"/>
    <w:rsid w:val="008E33C1"/>
    <w:rsid w:val="008E7A05"/>
    <w:rsid w:val="008F48AD"/>
    <w:rsid w:val="009230AD"/>
    <w:rsid w:val="009330D7"/>
    <w:rsid w:val="00942AD4"/>
    <w:rsid w:val="009539E1"/>
    <w:rsid w:val="00953E7F"/>
    <w:rsid w:val="0095422B"/>
    <w:rsid w:val="00973FE7"/>
    <w:rsid w:val="00980D33"/>
    <w:rsid w:val="00983226"/>
    <w:rsid w:val="009860F8"/>
    <w:rsid w:val="0099429D"/>
    <w:rsid w:val="009A0143"/>
    <w:rsid w:val="009A7B86"/>
    <w:rsid w:val="009B4350"/>
    <w:rsid w:val="009C26DA"/>
    <w:rsid w:val="009D3836"/>
    <w:rsid w:val="009E00B9"/>
    <w:rsid w:val="009F01EE"/>
    <w:rsid w:val="009F5E83"/>
    <w:rsid w:val="00A039BA"/>
    <w:rsid w:val="00A256EB"/>
    <w:rsid w:val="00A3475F"/>
    <w:rsid w:val="00A34A37"/>
    <w:rsid w:val="00A34EBD"/>
    <w:rsid w:val="00A61185"/>
    <w:rsid w:val="00A72E0B"/>
    <w:rsid w:val="00A82280"/>
    <w:rsid w:val="00AA7245"/>
    <w:rsid w:val="00AB7E90"/>
    <w:rsid w:val="00AC6C78"/>
    <w:rsid w:val="00AC7495"/>
    <w:rsid w:val="00AE2C55"/>
    <w:rsid w:val="00AE40B5"/>
    <w:rsid w:val="00AE4226"/>
    <w:rsid w:val="00AE5CCB"/>
    <w:rsid w:val="00AF06C4"/>
    <w:rsid w:val="00AF0AE8"/>
    <w:rsid w:val="00B01B52"/>
    <w:rsid w:val="00B02FBF"/>
    <w:rsid w:val="00B17307"/>
    <w:rsid w:val="00B24EC9"/>
    <w:rsid w:val="00B270D0"/>
    <w:rsid w:val="00B345F6"/>
    <w:rsid w:val="00B365DF"/>
    <w:rsid w:val="00B53A72"/>
    <w:rsid w:val="00B54E2E"/>
    <w:rsid w:val="00B65BBC"/>
    <w:rsid w:val="00B75BF7"/>
    <w:rsid w:val="00B76003"/>
    <w:rsid w:val="00B81560"/>
    <w:rsid w:val="00B90696"/>
    <w:rsid w:val="00B96818"/>
    <w:rsid w:val="00B971DE"/>
    <w:rsid w:val="00B97DA6"/>
    <w:rsid w:val="00BA1220"/>
    <w:rsid w:val="00BA3439"/>
    <w:rsid w:val="00BA413F"/>
    <w:rsid w:val="00BA45E2"/>
    <w:rsid w:val="00BD3DDC"/>
    <w:rsid w:val="00BE2313"/>
    <w:rsid w:val="00BF7343"/>
    <w:rsid w:val="00C11F1A"/>
    <w:rsid w:val="00C148C7"/>
    <w:rsid w:val="00C1753B"/>
    <w:rsid w:val="00C22C04"/>
    <w:rsid w:val="00C33B3B"/>
    <w:rsid w:val="00C4276D"/>
    <w:rsid w:val="00C516CD"/>
    <w:rsid w:val="00C54727"/>
    <w:rsid w:val="00C6505B"/>
    <w:rsid w:val="00C65B94"/>
    <w:rsid w:val="00C66DA2"/>
    <w:rsid w:val="00C71892"/>
    <w:rsid w:val="00C86769"/>
    <w:rsid w:val="00C908BA"/>
    <w:rsid w:val="00C94211"/>
    <w:rsid w:val="00C96806"/>
    <w:rsid w:val="00CA3A5F"/>
    <w:rsid w:val="00CA6975"/>
    <w:rsid w:val="00CA7F9F"/>
    <w:rsid w:val="00CB4782"/>
    <w:rsid w:val="00CC0B3F"/>
    <w:rsid w:val="00CC5A02"/>
    <w:rsid w:val="00CE28C6"/>
    <w:rsid w:val="00CE2E98"/>
    <w:rsid w:val="00D059A5"/>
    <w:rsid w:val="00D106F5"/>
    <w:rsid w:val="00D229C5"/>
    <w:rsid w:val="00D2523D"/>
    <w:rsid w:val="00D43935"/>
    <w:rsid w:val="00D44452"/>
    <w:rsid w:val="00D55B10"/>
    <w:rsid w:val="00D64C66"/>
    <w:rsid w:val="00D75057"/>
    <w:rsid w:val="00D95C6F"/>
    <w:rsid w:val="00DA2C8F"/>
    <w:rsid w:val="00DA4B9F"/>
    <w:rsid w:val="00DB16E2"/>
    <w:rsid w:val="00DC0BBE"/>
    <w:rsid w:val="00DC3498"/>
    <w:rsid w:val="00DD6132"/>
    <w:rsid w:val="00DD634A"/>
    <w:rsid w:val="00DE5852"/>
    <w:rsid w:val="00DF41CC"/>
    <w:rsid w:val="00E11A83"/>
    <w:rsid w:val="00E16068"/>
    <w:rsid w:val="00E44632"/>
    <w:rsid w:val="00E52AE1"/>
    <w:rsid w:val="00E5404D"/>
    <w:rsid w:val="00E70E8F"/>
    <w:rsid w:val="00E8454B"/>
    <w:rsid w:val="00E84750"/>
    <w:rsid w:val="00E8739B"/>
    <w:rsid w:val="00E87DEE"/>
    <w:rsid w:val="00EA4528"/>
    <w:rsid w:val="00EB48D8"/>
    <w:rsid w:val="00EB580E"/>
    <w:rsid w:val="00EC49E9"/>
    <w:rsid w:val="00EE124B"/>
    <w:rsid w:val="00EE4E6D"/>
    <w:rsid w:val="00EF00CB"/>
    <w:rsid w:val="00EF5027"/>
    <w:rsid w:val="00F10B94"/>
    <w:rsid w:val="00F11809"/>
    <w:rsid w:val="00F12FBB"/>
    <w:rsid w:val="00F1674E"/>
    <w:rsid w:val="00F233E4"/>
    <w:rsid w:val="00F46013"/>
    <w:rsid w:val="00F47BD9"/>
    <w:rsid w:val="00F51786"/>
    <w:rsid w:val="00F55D5D"/>
    <w:rsid w:val="00F56596"/>
    <w:rsid w:val="00F7019E"/>
    <w:rsid w:val="00F90A9A"/>
    <w:rsid w:val="00FB0514"/>
    <w:rsid w:val="00FE6FAB"/>
    <w:rsid w:val="00FF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C78"/>
    <w:rPr>
      <w:sz w:val="24"/>
      <w:szCs w:val="24"/>
    </w:rPr>
  </w:style>
  <w:style w:type="paragraph" w:styleId="1">
    <w:name w:val="heading 1"/>
    <w:basedOn w:val="a"/>
    <w:next w:val="a"/>
    <w:qFormat/>
    <w:rsid w:val="00AC6C78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AC6C78"/>
    <w:pPr>
      <w:keepNext/>
      <w:spacing w:before="240"/>
      <w:jc w:val="right"/>
      <w:outlineLvl w:val="1"/>
    </w:pPr>
    <w:rPr>
      <w:rFonts w:ascii="Arial" w:hAnsi="Arial" w:cs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6C78"/>
    <w:pPr>
      <w:spacing w:line="360" w:lineRule="auto"/>
      <w:jc w:val="both"/>
    </w:pPr>
    <w:rPr>
      <w:rFonts w:ascii="Arial" w:hAnsi="Arial"/>
    </w:rPr>
  </w:style>
  <w:style w:type="paragraph" w:styleId="20">
    <w:name w:val="Body Text 2"/>
    <w:basedOn w:val="a"/>
    <w:rsid w:val="00AC6C78"/>
    <w:pPr>
      <w:spacing w:line="360" w:lineRule="auto"/>
      <w:jc w:val="center"/>
    </w:pPr>
    <w:rPr>
      <w:rFonts w:ascii="Arial" w:hAnsi="Arial" w:cs="Arial"/>
      <w:b/>
    </w:rPr>
  </w:style>
  <w:style w:type="paragraph" w:styleId="a4">
    <w:name w:val="Body Text Indent"/>
    <w:basedOn w:val="a"/>
    <w:rsid w:val="00AC6C78"/>
    <w:pPr>
      <w:spacing w:before="240" w:line="360" w:lineRule="auto"/>
      <w:ind w:firstLine="851"/>
      <w:jc w:val="both"/>
    </w:pPr>
    <w:rPr>
      <w:rFonts w:ascii="Arial" w:hAnsi="Arial" w:cs="Arial"/>
    </w:rPr>
  </w:style>
  <w:style w:type="paragraph" w:styleId="a5">
    <w:name w:val="Balloon Text"/>
    <w:basedOn w:val="a"/>
    <w:link w:val="a6"/>
    <w:rsid w:val="00CE28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E28C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5257C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szCs w:val="20"/>
    </w:rPr>
  </w:style>
  <w:style w:type="paragraph" w:styleId="a7">
    <w:name w:val="header"/>
    <w:basedOn w:val="a"/>
    <w:link w:val="a8"/>
    <w:rsid w:val="004220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220E5"/>
    <w:rPr>
      <w:sz w:val="24"/>
      <w:szCs w:val="24"/>
    </w:rPr>
  </w:style>
  <w:style w:type="paragraph" w:styleId="a9">
    <w:name w:val="footer"/>
    <w:basedOn w:val="a"/>
    <w:link w:val="aa"/>
    <w:rsid w:val="004220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220E5"/>
    <w:rPr>
      <w:sz w:val="24"/>
      <w:szCs w:val="24"/>
    </w:rPr>
  </w:style>
  <w:style w:type="paragraph" w:styleId="ab">
    <w:name w:val="List Paragraph"/>
    <w:basedOn w:val="a"/>
    <w:uiPriority w:val="34"/>
    <w:qFormat/>
    <w:rsid w:val="00142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13DAE-C75A-49FA-A140-B724C210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финансово - хозяйственной деятельности</vt:lpstr>
    </vt:vector>
  </TitlesOfParts>
  <Company>SPP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финансово - хозяйственной деятельности</dc:title>
  <dc:creator>GlBuh</dc:creator>
  <cp:lastModifiedBy>Mariia-PC</cp:lastModifiedBy>
  <cp:revision>4</cp:revision>
  <cp:lastPrinted>2021-04-26T10:07:00Z</cp:lastPrinted>
  <dcterms:created xsi:type="dcterms:W3CDTF">2021-04-26T10:06:00Z</dcterms:created>
  <dcterms:modified xsi:type="dcterms:W3CDTF">2021-04-26T10:11:00Z</dcterms:modified>
</cp:coreProperties>
</file>